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E151" w14:textId="77777777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O PROJEKTU</w:t>
      </w:r>
    </w:p>
    <w:p w14:paraId="1063DCBC" w14:textId="77777777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 xml:space="preserve">Povodom 150. godišnjice rođenja </w:t>
      </w: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Konrada Adenauera</w:t>
      </w: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 xml:space="preserve"> prvog posleratnog kancelara Nemačke, Fondacija Konrad Adenauer u Srbiji raspisuje konkurs za izradu murala koji će biti realizovan na vidljivoj, frekventnoj gradskoj lokaciji na Trgu Republike, u Beogradu.</w:t>
      </w:r>
    </w:p>
    <w:p w14:paraId="6217D8E2" w14:textId="77777777" w:rsidR="00A347DC" w:rsidRPr="000B310A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9D1AF7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Mural treba da vizuelno poveže:</w:t>
      </w:r>
    </w:p>
    <w:p w14:paraId="47E845F8" w14:textId="77777777" w:rsidR="00A347DC" w:rsidRPr="009D1AF7" w:rsidRDefault="00A347DC" w:rsidP="00A347DC">
      <w:pPr>
        <w:numPr>
          <w:ilvl w:val="0"/>
          <w:numId w:val="1"/>
        </w:numPr>
        <w:spacing w:after="0" w:line="240" w:lineRule="auto"/>
        <w:rPr>
          <w:b/>
          <w:bCs/>
          <w:color w:val="365F91"/>
          <w:lang w:val="it-IT"/>
        </w:rPr>
      </w:pPr>
      <w:r w:rsidRPr="009D1AF7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ličnost i nasleđe Konrada Adenauera,</w:t>
      </w:r>
    </w:p>
    <w:p w14:paraId="34D11C34" w14:textId="77777777" w:rsidR="00A347DC" w:rsidRDefault="00A347DC" w:rsidP="00A347DC">
      <w:pPr>
        <w:numPr>
          <w:ilvl w:val="0"/>
          <w:numId w:val="1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evropske vrednosti i ideju Evrope,</w:t>
      </w:r>
    </w:p>
    <w:p w14:paraId="5533B9F3" w14:textId="77777777" w:rsidR="00A347DC" w:rsidRPr="009D1AF7" w:rsidRDefault="00A347DC" w:rsidP="00A347DC">
      <w:pPr>
        <w:numPr>
          <w:ilvl w:val="0"/>
          <w:numId w:val="1"/>
        </w:numPr>
        <w:spacing w:after="0" w:line="240" w:lineRule="auto"/>
        <w:rPr>
          <w:b/>
          <w:bCs/>
          <w:color w:val="365F91"/>
          <w:lang w:val="en-US"/>
        </w:rPr>
      </w:pPr>
      <w:r w:rsidRPr="009D1AF7">
        <w:rPr>
          <w:rFonts w:ascii="Open Sans" w:eastAsia="Open Sans" w:hAnsi="Open Sans" w:cs="Open Sans"/>
          <w:b/>
          <w:bCs/>
          <w:color w:val="365F91"/>
          <w:sz w:val="20"/>
          <w:szCs w:val="20"/>
          <w:lang w:val="en-US"/>
        </w:rPr>
        <w:t>evropski put i budućnost Srbije.</w:t>
      </w:r>
    </w:p>
    <w:p w14:paraId="3C718EEC" w14:textId="77777777" w:rsidR="00A347DC" w:rsidRPr="009D1AF7" w:rsidRDefault="00A347DC" w:rsidP="00A347DC">
      <w:pPr>
        <w:spacing w:after="0" w:line="240" w:lineRule="auto"/>
        <w:ind w:left="720"/>
        <w:rPr>
          <w:rFonts w:ascii="Open Sans" w:eastAsia="Open Sans" w:hAnsi="Open Sans" w:cs="Open Sans"/>
          <w:b/>
          <w:bCs/>
          <w:color w:val="365F91"/>
          <w:sz w:val="20"/>
          <w:szCs w:val="20"/>
          <w:lang w:val="en-US"/>
        </w:rPr>
      </w:pPr>
    </w:p>
    <w:p w14:paraId="6B84BFEF" w14:textId="77777777" w:rsidR="00A347DC" w:rsidRPr="0060771D" w:rsidRDefault="00A347DC" w:rsidP="00A347DC">
      <w:pPr>
        <w:rPr>
          <w:rFonts w:ascii="Open Sans" w:eastAsia="Open Sans" w:hAnsi="Open Sans" w:cs="Open Sans"/>
          <w:b/>
          <w:bCs/>
          <w:color w:val="00FF00"/>
          <w:sz w:val="20"/>
          <w:szCs w:val="20"/>
          <w:lang w:val="sr-Latn-RS"/>
        </w:rPr>
      </w:pP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  <w:lang w:val="en-US"/>
        </w:rPr>
        <w:t>Rad će biti dugotrajan deo javnog prostora, namenjen širokoj publici. , kao deo enterijera ulaznog hola u prostorije Fondacije u Beogradu, na Trgu Republike. Zid koji je predvi</w:t>
      </w: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  <w:lang w:val="sr-Latn-RS"/>
        </w:rPr>
        <w:t>đen za izradu murala je dimenzija 360cm2 x 557cm2. Fotografija zida je u prilogu ovog konkursa.</w:t>
      </w:r>
    </w:p>
    <w:p w14:paraId="5EC4299C" w14:textId="77777777" w:rsidR="00A347DC" w:rsidRDefault="00C66938" w:rsidP="00A347DC">
      <w:pPr>
        <w:jc w:val="center"/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pict w14:anchorId="102B2734">
          <v:rect id="_x0000_i1025" style="width:535.15pt;height:.05pt;flip:y" o:hrpct="991" o:hralign="center" o:hrstd="t" o:hr="t" fillcolor="#a0a0a0" stroked="f"/>
        </w:pict>
      </w:r>
    </w:p>
    <w:p w14:paraId="267D3431" w14:textId="77777777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 xml:space="preserve">CILJ </w:t>
      </w:r>
    </w:p>
    <w:p w14:paraId="2C481292" w14:textId="77777777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Cilj izrade murala je da:</w:t>
      </w:r>
    </w:p>
    <w:p w14:paraId="63FD2B8D" w14:textId="77777777" w:rsidR="00A347DC" w:rsidRDefault="00A347DC" w:rsidP="00A347DC">
      <w:pPr>
        <w:numPr>
          <w:ilvl w:val="0"/>
          <w:numId w:val="2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inspiriše javnu debatu o Evropi i evropskim vrednostima,</w:t>
      </w:r>
    </w:p>
    <w:p w14:paraId="027CA920" w14:textId="77777777" w:rsidR="00A347DC" w:rsidRDefault="00A347DC" w:rsidP="00A347DC">
      <w:pPr>
        <w:numPr>
          <w:ilvl w:val="0"/>
          <w:numId w:val="2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podstakne razmišljanje o ulozi Srbije u evropskom kontekstu,</w:t>
      </w:r>
    </w:p>
    <w:p w14:paraId="0370EF7E" w14:textId="77777777" w:rsidR="00A347DC" w:rsidRDefault="00A347DC" w:rsidP="00A347DC">
      <w:pPr>
        <w:numPr>
          <w:ilvl w:val="0"/>
          <w:numId w:val="2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približi istorijsku ličnost Konrada Adenauera savremenom posmatraču,</w:t>
      </w:r>
    </w:p>
    <w:p w14:paraId="1EA07777" w14:textId="77777777" w:rsidR="00A347DC" w:rsidRDefault="00A347DC" w:rsidP="00A347DC">
      <w:pPr>
        <w:numPr>
          <w:ilvl w:val="0"/>
          <w:numId w:val="2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pokaže kako mladi umetnici vide Evropu danas i sutra.</w:t>
      </w:r>
    </w:p>
    <w:p w14:paraId="0D13CDAA" w14:textId="77777777" w:rsidR="00A347DC" w:rsidRDefault="00A347DC" w:rsidP="00A347DC">
      <w:pPr>
        <w:spacing w:after="0" w:line="240" w:lineRule="auto"/>
        <w:ind w:left="360"/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</w:p>
    <w:p w14:paraId="4BC5BB40" w14:textId="77777777" w:rsidR="00A347DC" w:rsidRDefault="00C66938" w:rsidP="00A347DC">
      <w:pPr>
        <w:jc w:val="center"/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pict w14:anchorId="628BBC06">
          <v:rect id="_x0000_i1026" style="width:0;height:1.5pt" o:hralign="center" o:hrstd="t" o:hr="t" fillcolor="#a0a0a0" stroked="f"/>
        </w:pict>
      </w:r>
    </w:p>
    <w:p w14:paraId="7BAD6931" w14:textId="77777777" w:rsidR="00A347DC" w:rsidRPr="00155BD3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A347DC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 xml:space="preserve"> </w:t>
      </w: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KLJUČNE TEME</w:t>
      </w:r>
    </w:p>
    <w:p w14:paraId="46A9645A" w14:textId="77777777" w:rsidR="00A347DC" w:rsidRPr="00155BD3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Rad treba da se jasno oslanja na sledeće tematske oblasti:</w:t>
      </w:r>
    </w:p>
    <w:p w14:paraId="6B7BABBB" w14:textId="77777777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Quattrocento Sans" w:eastAsia="Quattrocento Sans" w:hAnsi="Quattrocento Sans" w:cs="Quattrocento Sans"/>
          <w:b/>
          <w:bCs/>
          <w:color w:val="365F91"/>
          <w:sz w:val="20"/>
          <w:szCs w:val="20"/>
        </w:rPr>
        <w:t>🔹</w:t>
      </w: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 xml:space="preserve"> Konrad Adenauer</w:t>
      </w:r>
    </w:p>
    <w:p w14:paraId="02781960" w14:textId="77777777" w:rsidR="00A347DC" w:rsidRDefault="00A347DC" w:rsidP="00A347DC">
      <w:pPr>
        <w:numPr>
          <w:ilvl w:val="0"/>
          <w:numId w:val="3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državnik, demokrata, vizionar</w:t>
      </w:r>
    </w:p>
    <w:p w14:paraId="547235D7" w14:textId="77777777" w:rsidR="00A347DC" w:rsidRDefault="00A347DC" w:rsidP="00A347DC">
      <w:pPr>
        <w:numPr>
          <w:ilvl w:val="0"/>
          <w:numId w:val="3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jedan od utemeljivača evropskog ujedinjenja</w:t>
      </w:r>
    </w:p>
    <w:p w14:paraId="3C885B44" w14:textId="77777777" w:rsidR="00A347DC" w:rsidRPr="00155BD3" w:rsidRDefault="00A347DC" w:rsidP="00A347DC">
      <w:pPr>
        <w:numPr>
          <w:ilvl w:val="0"/>
          <w:numId w:val="3"/>
        </w:numPr>
        <w:spacing w:after="0" w:line="240" w:lineRule="auto"/>
        <w:rPr>
          <w:b/>
          <w:bCs/>
          <w:color w:val="365F91"/>
          <w:lang w:val="it-IT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simbol pomirenja, odgovornosti i političke stabilnosti</w:t>
      </w:r>
    </w:p>
    <w:p w14:paraId="5622083C" w14:textId="77777777" w:rsidR="00A347DC" w:rsidRPr="00155BD3" w:rsidRDefault="00A347DC" w:rsidP="00A347DC">
      <w:pPr>
        <w:spacing w:after="0" w:line="240" w:lineRule="auto"/>
        <w:ind w:left="720"/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</w:p>
    <w:p w14:paraId="72A2B90A" w14:textId="77777777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Quattrocento Sans" w:eastAsia="Quattrocento Sans" w:hAnsi="Quattrocento Sans" w:cs="Quattrocento Sans"/>
          <w:b/>
          <w:bCs/>
          <w:color w:val="365F91"/>
          <w:sz w:val="20"/>
          <w:szCs w:val="20"/>
        </w:rPr>
        <w:t>🔹</w:t>
      </w: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 xml:space="preserve"> Evropa</w:t>
      </w:r>
    </w:p>
    <w:p w14:paraId="67A1AD44" w14:textId="77777777" w:rsidR="00A347DC" w:rsidRDefault="00A347DC" w:rsidP="00A347DC">
      <w:pPr>
        <w:numPr>
          <w:ilvl w:val="0"/>
          <w:numId w:val="4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projekat mira i saradnje</w:t>
      </w:r>
    </w:p>
    <w:p w14:paraId="4080F4A0" w14:textId="77777777" w:rsidR="00A347DC" w:rsidRPr="00155BD3" w:rsidRDefault="00A347DC" w:rsidP="00A347DC">
      <w:pPr>
        <w:numPr>
          <w:ilvl w:val="0"/>
          <w:numId w:val="4"/>
        </w:numPr>
        <w:spacing w:after="0" w:line="240" w:lineRule="auto"/>
        <w:rPr>
          <w:b/>
          <w:bCs/>
          <w:color w:val="365F91"/>
          <w:lang w:val="it-IT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zajednica vrednosti (demokratija, sloboda, solidarnost)</w:t>
      </w:r>
    </w:p>
    <w:p w14:paraId="2E357FAF" w14:textId="77777777" w:rsidR="00A347DC" w:rsidRDefault="00A347DC" w:rsidP="00A347DC">
      <w:pPr>
        <w:numPr>
          <w:ilvl w:val="0"/>
          <w:numId w:val="4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kulturna raznolikost i zajednička budućnost</w:t>
      </w:r>
    </w:p>
    <w:p w14:paraId="55702315" w14:textId="77777777" w:rsidR="00A347DC" w:rsidRDefault="00A347DC" w:rsidP="00A347DC">
      <w:pPr>
        <w:spacing w:after="0" w:line="240" w:lineRule="auto"/>
        <w:ind w:left="720"/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</w:p>
    <w:p w14:paraId="49FEB38C" w14:textId="77777777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Quattrocento Sans" w:eastAsia="Quattrocento Sans" w:hAnsi="Quattrocento Sans" w:cs="Quattrocento Sans"/>
          <w:b/>
          <w:bCs/>
          <w:color w:val="365F91"/>
          <w:sz w:val="20"/>
          <w:szCs w:val="20"/>
        </w:rPr>
        <w:t>🔹</w:t>
      </w: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 xml:space="preserve"> Srbija i Evropa</w:t>
      </w:r>
    </w:p>
    <w:p w14:paraId="4B3AD04F" w14:textId="77777777" w:rsidR="00A347DC" w:rsidRDefault="00A347DC" w:rsidP="00A347DC">
      <w:pPr>
        <w:numPr>
          <w:ilvl w:val="0"/>
          <w:numId w:val="5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evropski put Srbije</w:t>
      </w:r>
    </w:p>
    <w:p w14:paraId="2A56475C" w14:textId="77777777" w:rsidR="00A347DC" w:rsidRPr="00155BD3" w:rsidRDefault="00A347DC" w:rsidP="00A347DC">
      <w:pPr>
        <w:numPr>
          <w:ilvl w:val="0"/>
          <w:numId w:val="5"/>
        </w:numPr>
        <w:spacing w:after="0" w:line="240" w:lineRule="auto"/>
        <w:rPr>
          <w:b/>
          <w:bCs/>
          <w:color w:val="365F91"/>
          <w:lang w:val="it-IT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mladi i njihova budućnost u Evropi</w:t>
      </w:r>
    </w:p>
    <w:p w14:paraId="4AFC5409" w14:textId="77777777" w:rsidR="00A347DC" w:rsidRPr="00155BD3" w:rsidRDefault="00A347DC" w:rsidP="00A347DC">
      <w:pPr>
        <w:numPr>
          <w:ilvl w:val="0"/>
          <w:numId w:val="5"/>
        </w:numPr>
        <w:spacing w:after="0" w:line="240" w:lineRule="auto"/>
        <w:rPr>
          <w:b/>
          <w:bCs/>
          <w:color w:val="365F91"/>
          <w:lang w:val="it-IT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mostovi između nacionalnog identiteta i evropske pripadnosti</w:t>
      </w:r>
    </w:p>
    <w:p w14:paraId="4D30BF46" w14:textId="45D7222D" w:rsidR="00A347DC" w:rsidRPr="00547C88" w:rsidRDefault="00A347DC" w:rsidP="00A347DC">
      <w:pPr>
        <w:jc w:val="center"/>
        <w:rPr>
          <w:rFonts w:ascii="Open Sans" w:eastAsia="Open Sans" w:hAnsi="Open Sans" w:cs="Open Sans"/>
          <w:b/>
          <w:bCs/>
          <w:color w:val="365F91"/>
          <w:sz w:val="20"/>
          <w:szCs w:val="20"/>
          <w:highlight w:val="yellow"/>
        </w:rPr>
      </w:pPr>
    </w:p>
    <w:p w14:paraId="6741BA58" w14:textId="77777777" w:rsidR="00930F7A" w:rsidRDefault="00930F7A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</w:p>
    <w:p w14:paraId="667D8D20" w14:textId="76424443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POTREBNA DOKUMENTACIJA</w:t>
      </w:r>
    </w:p>
    <w:p w14:paraId="103066B7" w14:textId="7FFC4935" w:rsidR="00505559" w:rsidRDefault="00A347DC" w:rsidP="00AD2E83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Učesnici dostavljaju</w:t>
      </w:r>
      <w:r w:rsidR="00505559"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:</w:t>
      </w:r>
    </w:p>
    <w:p w14:paraId="710A8F57" w14:textId="1EDC2ECE" w:rsidR="00A347DC" w:rsidRPr="00505559" w:rsidRDefault="00505559" w:rsidP="00505559">
      <w:pPr>
        <w:pStyle w:val="ListParagraph"/>
        <w:numPr>
          <w:ilvl w:val="0"/>
          <w:numId w:val="8"/>
        </w:num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Vizu</w:t>
      </w:r>
      <w:r w:rsidR="00A347DC" w:rsidRPr="00505559"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elni predlog murala .jpg ili .pdf format</w:t>
      </w:r>
    </w:p>
    <w:p w14:paraId="3D29F76A" w14:textId="77777777" w:rsidR="00A347DC" w:rsidRPr="00AD2E83" w:rsidRDefault="00A347DC" w:rsidP="00A347DC">
      <w:pPr>
        <w:numPr>
          <w:ilvl w:val="1"/>
          <w:numId w:val="8"/>
        </w:numPr>
        <w:spacing w:after="0" w:line="240" w:lineRule="auto"/>
        <w:rPr>
          <w:b/>
          <w:bCs/>
          <w:color w:val="365F91"/>
          <w:lang w:val="it-IT"/>
        </w:rPr>
      </w:pP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skica, ilustracija ili digitalni prikaz</w:t>
      </w:r>
    </w:p>
    <w:p w14:paraId="0E056C43" w14:textId="77777777" w:rsidR="00A347DC" w:rsidRPr="00AD2E83" w:rsidRDefault="00A347DC" w:rsidP="00A347DC">
      <w:pPr>
        <w:numPr>
          <w:ilvl w:val="0"/>
          <w:numId w:val="8"/>
        </w:numPr>
        <w:spacing w:after="0" w:line="240" w:lineRule="auto"/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 xml:space="preserve">Kratko konceptualno obrazloženje (do 1 strane): </w:t>
      </w:r>
    </w:p>
    <w:p w14:paraId="0116F626" w14:textId="77777777" w:rsidR="00A347DC" w:rsidRDefault="00A347DC" w:rsidP="00A347DC">
      <w:pPr>
        <w:numPr>
          <w:ilvl w:val="1"/>
          <w:numId w:val="8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ideja i poruka rada</w:t>
      </w:r>
    </w:p>
    <w:p w14:paraId="68EDBEEF" w14:textId="77777777" w:rsidR="00A347DC" w:rsidRPr="00AD2E83" w:rsidRDefault="00A347DC" w:rsidP="00A347DC">
      <w:pPr>
        <w:numPr>
          <w:ilvl w:val="1"/>
          <w:numId w:val="8"/>
        </w:numPr>
        <w:spacing w:after="0" w:line="240" w:lineRule="auto"/>
        <w:rPr>
          <w:b/>
          <w:bCs/>
          <w:color w:val="365F91"/>
        </w:rPr>
      </w:pP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veza sa temom (Adenauer – Evropa – Srbija)</w:t>
      </w:r>
    </w:p>
    <w:p w14:paraId="03C2BA56" w14:textId="77777777" w:rsidR="00A347DC" w:rsidRPr="00AD2E83" w:rsidRDefault="00A347DC" w:rsidP="00A347DC">
      <w:pPr>
        <w:numPr>
          <w:ilvl w:val="1"/>
          <w:numId w:val="8"/>
        </w:numPr>
        <w:spacing w:after="0" w:line="240" w:lineRule="auto"/>
        <w:rPr>
          <w:b/>
          <w:bCs/>
          <w:color w:val="365F91"/>
        </w:rPr>
      </w:pP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predloženi umetnički stil</w:t>
      </w:r>
    </w:p>
    <w:p w14:paraId="60731636" w14:textId="77777777" w:rsidR="00A347DC" w:rsidRPr="00AD2E83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Tehnički detalji realizacije nisu neophodni u prvoj fazi.</w:t>
      </w:r>
    </w:p>
    <w:p w14:paraId="3A27EC76" w14:textId="77777777" w:rsidR="00A347DC" w:rsidRPr="00AD2E83" w:rsidRDefault="00A347DC" w:rsidP="00A347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AD2E8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Kratak CV/Portfolio  minimalno dva prethodno izvedena murala</w:t>
      </w:r>
    </w:p>
    <w:p w14:paraId="28A7325A" w14:textId="77777777" w:rsidR="00A347DC" w:rsidRPr="000B310A" w:rsidRDefault="00A347DC" w:rsidP="00A347DC">
      <w:pPr>
        <w:jc w:val="center"/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191653">
        <w:rPr>
          <w:lang w:val="it-IT"/>
        </w:rPr>
        <w:t xml:space="preserve"> </w:t>
      </w:r>
      <w:r w:rsidRPr="000B310A">
        <w:rPr>
          <w:lang w:val="it-IT"/>
        </w:rPr>
        <w:t>--</w:t>
      </w:r>
      <w:r w:rsidR="00C66938">
        <w:pict w14:anchorId="14ECFCEE">
          <v:rect id="_x0000_i1029" style="width:0;height:1.5pt" o:hralign="center" o:hrstd="t" o:hr="t" fillcolor="#a0a0a0" stroked="f"/>
        </w:pict>
      </w:r>
    </w:p>
    <w:p w14:paraId="3143651D" w14:textId="2BB5680D" w:rsidR="00A347DC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0B310A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 xml:space="preserve"> </w:t>
      </w: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 xml:space="preserve">NAGRADA </w:t>
      </w:r>
      <w:r w:rsidR="00E705D9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i</w:t>
      </w: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 xml:space="preserve"> REALIZACIJA</w:t>
      </w:r>
    </w:p>
    <w:p w14:paraId="018AC8C7" w14:textId="4F19337D" w:rsidR="00A347DC" w:rsidRPr="00155BD3" w:rsidRDefault="00A347DC" w:rsidP="00A347DC">
      <w:pPr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Autor/ka najbolj</w:t>
      </w:r>
      <w:r w:rsidRPr="00505559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eg rešenja</w:t>
      </w: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 xml:space="preserve"> dobija:</w:t>
      </w:r>
    </w:p>
    <w:p w14:paraId="44453975" w14:textId="77777777" w:rsidR="00A347DC" w:rsidRDefault="00A347DC" w:rsidP="00A347DC">
      <w:pPr>
        <w:numPr>
          <w:ilvl w:val="0"/>
          <w:numId w:val="9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novčanu nagradu</w:t>
      </w:r>
    </w:p>
    <w:p w14:paraId="2EBA1C11" w14:textId="77777777" w:rsidR="00A347DC" w:rsidRDefault="00A347DC" w:rsidP="00A347DC">
      <w:pPr>
        <w:numPr>
          <w:ilvl w:val="0"/>
          <w:numId w:val="9"/>
        </w:numPr>
        <w:spacing w:after="0" w:line="240" w:lineRule="auto"/>
        <w:rPr>
          <w:b/>
          <w:bCs/>
          <w:color w:val="365F91"/>
        </w:rPr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priliku da realizuje mural u saradnji sa Fondacijom Konrad Adenauer u Srbiji</w:t>
      </w:r>
    </w:p>
    <w:p w14:paraId="34D37FF5" w14:textId="77777777" w:rsidR="00A347DC" w:rsidRDefault="00A347DC" w:rsidP="00A347DC">
      <w:pPr>
        <w:spacing w:after="0" w:line="240" w:lineRule="auto"/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</w:p>
    <w:p w14:paraId="30E0B44B" w14:textId="77777777" w:rsidR="00A347DC" w:rsidRPr="00155BD3" w:rsidRDefault="00A347DC" w:rsidP="00A347DC">
      <w:pPr>
        <w:spacing w:after="0" w:line="240" w:lineRule="auto"/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>NAGRADA ZA PRVO MESTO 1500 EUR</w:t>
      </w:r>
    </w:p>
    <w:p w14:paraId="3771765E" w14:textId="77777777" w:rsidR="00A347DC" w:rsidRPr="00155BD3" w:rsidRDefault="00A347DC" w:rsidP="00A347DC">
      <w:pPr>
        <w:spacing w:after="0" w:line="240" w:lineRule="auto"/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</w:pPr>
    </w:p>
    <w:p w14:paraId="16D6B4D0" w14:textId="77777777" w:rsidR="00A347DC" w:rsidRPr="00155BD3" w:rsidRDefault="00A347DC" w:rsidP="00A347DC">
      <w:pPr>
        <w:spacing w:line="240" w:lineRule="auto"/>
        <w:rPr>
          <w:rFonts w:ascii="Open Sans" w:eastAsia="Open Sans" w:hAnsi="Open Sans" w:cs="Open Sans"/>
          <w:b/>
          <w:bCs/>
          <w:color w:val="365F91"/>
          <w:sz w:val="20"/>
          <w:szCs w:val="20"/>
          <w:lang w:val="en-US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it-IT"/>
        </w:rPr>
        <w:t xml:space="preserve">ROK ZA PRIJAVE JE OD 01.06. </w:t>
      </w: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en-US"/>
        </w:rPr>
        <w:t>DO 15.06.2026. GODINE</w:t>
      </w:r>
    </w:p>
    <w:p w14:paraId="45E36009" w14:textId="77777777" w:rsidR="00A347DC" w:rsidRPr="00155BD3" w:rsidRDefault="00A347DC" w:rsidP="00A347DC">
      <w:pPr>
        <w:spacing w:line="240" w:lineRule="auto"/>
        <w:rPr>
          <w:rFonts w:ascii="Open Sans" w:eastAsia="Open Sans" w:hAnsi="Open Sans" w:cs="Open Sans"/>
          <w:b/>
          <w:bCs/>
          <w:color w:val="365F91"/>
          <w:sz w:val="20"/>
          <w:szCs w:val="20"/>
          <w:lang w:val="en-US"/>
        </w:rPr>
      </w:pPr>
      <w:r w:rsidRPr="00505559">
        <w:rPr>
          <w:rFonts w:ascii="Open Sans" w:eastAsia="Open Sans" w:hAnsi="Open Sans" w:cs="Open Sans"/>
          <w:b/>
          <w:bCs/>
          <w:color w:val="365F91"/>
          <w:sz w:val="20"/>
          <w:szCs w:val="20"/>
          <w:lang w:val="en-US"/>
        </w:rPr>
        <w:t>IZBOR NAJBOLJEG RADA DO 01.07.2026. GODINE</w:t>
      </w:r>
    </w:p>
    <w:p w14:paraId="3EE81642" w14:textId="77777777" w:rsidR="00A347DC" w:rsidRDefault="00A347DC" w:rsidP="00A347DC">
      <w:pPr>
        <w:spacing w:line="240" w:lineRule="auto"/>
        <w:rPr>
          <w:rFonts w:ascii="Open Sans" w:eastAsia="Open Sans" w:hAnsi="Open Sans" w:cs="Open Sans"/>
          <w:b/>
          <w:bCs/>
          <w:color w:val="365F91"/>
          <w:sz w:val="20"/>
          <w:szCs w:val="20"/>
        </w:rPr>
      </w:pPr>
      <w:r w:rsidRPr="00155BD3">
        <w:rPr>
          <w:rFonts w:ascii="Open Sans" w:eastAsia="Open Sans" w:hAnsi="Open Sans" w:cs="Open Sans"/>
          <w:b/>
          <w:bCs/>
          <w:color w:val="365F91"/>
          <w:sz w:val="20"/>
          <w:szCs w:val="20"/>
          <w:lang w:val="en-US"/>
        </w:rPr>
        <w:t xml:space="preserve">REALIZACIJA RADA U DOGOVORU SA POBEDNIKOM, A NAJKASNIJE DO 21.08.2026. </w:t>
      </w: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GODINE</w:t>
      </w:r>
    </w:p>
    <w:p w14:paraId="68AAA569" w14:textId="77777777" w:rsidR="00A347DC" w:rsidRDefault="00A347DC" w:rsidP="00A347DC">
      <w:pPr>
        <w:spacing w:line="240" w:lineRule="auto"/>
      </w:pPr>
      <w:r>
        <w:rPr>
          <w:rFonts w:ascii="Open Sans" w:eastAsia="Open Sans" w:hAnsi="Open Sans" w:cs="Open Sans"/>
          <w:b/>
          <w:bCs/>
          <w:color w:val="365F91"/>
          <w:sz w:val="20"/>
          <w:szCs w:val="20"/>
        </w:rPr>
        <w:t>PRIJAVNU DOKUMENTACIJU SLATI NA: marta.popovic@kas.de</w:t>
      </w:r>
    </w:p>
    <w:p w14:paraId="316520DA" w14:textId="77777777" w:rsidR="00B83728" w:rsidRDefault="00B83728"/>
    <w:sectPr w:rsidR="00B83728" w:rsidSect="009230F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1CFA" w14:textId="77777777" w:rsidR="00C66938" w:rsidRDefault="00C66938" w:rsidP="00A347DC">
      <w:pPr>
        <w:spacing w:after="0" w:line="240" w:lineRule="auto"/>
      </w:pPr>
      <w:r>
        <w:separator/>
      </w:r>
    </w:p>
  </w:endnote>
  <w:endnote w:type="continuationSeparator" w:id="0">
    <w:p w14:paraId="1DE3E65A" w14:textId="77777777" w:rsidR="00C66938" w:rsidRDefault="00C66938" w:rsidP="00A3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4F6C6" w14:textId="77777777" w:rsidR="00C66938" w:rsidRDefault="00C66938" w:rsidP="00A347DC">
      <w:pPr>
        <w:spacing w:after="0" w:line="240" w:lineRule="auto"/>
      </w:pPr>
      <w:r>
        <w:separator/>
      </w:r>
    </w:p>
  </w:footnote>
  <w:footnote w:type="continuationSeparator" w:id="0">
    <w:p w14:paraId="03BFF5AC" w14:textId="77777777" w:rsidR="00C66938" w:rsidRDefault="00C66938" w:rsidP="00A3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D086" w14:textId="7A3B3AF1" w:rsidR="00A347DC" w:rsidRDefault="003A71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87631" wp14:editId="3F15A2E7">
          <wp:simplePos x="0" y="0"/>
          <wp:positionH relativeFrom="page">
            <wp:align>right</wp:align>
          </wp:positionH>
          <wp:positionV relativeFrom="paragraph">
            <wp:posOffset>-628650</wp:posOffset>
          </wp:positionV>
          <wp:extent cx="7762875" cy="10125075"/>
          <wp:effectExtent l="0" t="0" r="9525" b="9525"/>
          <wp:wrapNone/>
          <wp:docPr id="406072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072301" name="Picture 40607230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12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eastAsia="Times New Roman" w:hAnsi="Open Sans" w:cs="Open Sans"/>
        <w:b/>
        <w:bCs/>
        <w:color w:val="153D63" w:themeColor="text2" w:themeTint="E6"/>
        <w:sz w:val="28"/>
        <w:szCs w:val="28"/>
        <w:lang w:eastAsia="de-DE"/>
      </w:rPr>
      <w:t xml:space="preserve">                   </w:t>
    </w:r>
    <w:r w:rsidR="00A347DC" w:rsidRPr="00F46B93">
      <w:rPr>
        <w:rFonts w:ascii="Open Sans" w:eastAsia="Times New Roman" w:hAnsi="Open Sans" w:cs="Open Sans"/>
        <w:b/>
        <w:bCs/>
        <w:color w:val="153D63" w:themeColor="text2" w:themeTint="E6"/>
        <w:sz w:val="28"/>
        <w:szCs w:val="28"/>
        <w:lang w:eastAsia="de-DE"/>
      </w:rPr>
      <w:t>Konkurs za mural  „Konrad Adenauer – Evropa – Srbija“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491"/>
    <w:multiLevelType w:val="multilevel"/>
    <w:tmpl w:val="75DE2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3F76DD8"/>
    <w:multiLevelType w:val="multilevel"/>
    <w:tmpl w:val="ACB40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59506DF"/>
    <w:multiLevelType w:val="multilevel"/>
    <w:tmpl w:val="B5146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76B3622"/>
    <w:multiLevelType w:val="multilevel"/>
    <w:tmpl w:val="DCB82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D325A4A"/>
    <w:multiLevelType w:val="multilevel"/>
    <w:tmpl w:val="74264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0AD458E"/>
    <w:multiLevelType w:val="multilevel"/>
    <w:tmpl w:val="274CF008"/>
    <w:lvl w:ilvl="0">
      <w:start w:val="1"/>
      <w:numFmt w:val="decimal"/>
      <w:lvlText w:val="%1."/>
      <w:lvlJc w:val="left"/>
      <w:pPr>
        <w:ind w:left="63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decimal"/>
      <w:lvlText w:val="%5."/>
      <w:lvlJc w:val="left"/>
      <w:pPr>
        <w:ind w:left="3510" w:hanging="360"/>
      </w:pPr>
    </w:lvl>
    <w:lvl w:ilvl="5">
      <w:start w:val="1"/>
      <w:numFmt w:val="decimal"/>
      <w:lvlText w:val="%6."/>
      <w:lvlJc w:val="left"/>
      <w:pPr>
        <w:ind w:left="4230" w:hanging="36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decimal"/>
      <w:lvlText w:val="%8."/>
      <w:lvlJc w:val="left"/>
      <w:pPr>
        <w:ind w:left="5670" w:hanging="360"/>
      </w:pPr>
    </w:lvl>
    <w:lvl w:ilvl="8">
      <w:start w:val="1"/>
      <w:numFmt w:val="decimal"/>
      <w:lvlText w:val="%9."/>
      <w:lvlJc w:val="left"/>
      <w:pPr>
        <w:ind w:left="6390" w:hanging="360"/>
      </w:pPr>
    </w:lvl>
  </w:abstractNum>
  <w:abstractNum w:abstractNumId="6" w15:restartNumberingAfterBreak="0">
    <w:nsid w:val="56525696"/>
    <w:multiLevelType w:val="multilevel"/>
    <w:tmpl w:val="002AB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9D80015"/>
    <w:multiLevelType w:val="multilevel"/>
    <w:tmpl w:val="BCDE4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68F2C7F"/>
    <w:multiLevelType w:val="multilevel"/>
    <w:tmpl w:val="9CA4B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101245517">
    <w:abstractNumId w:val="4"/>
  </w:num>
  <w:num w:numId="2" w16cid:durableId="1461149089">
    <w:abstractNumId w:val="1"/>
  </w:num>
  <w:num w:numId="3" w16cid:durableId="2054882002">
    <w:abstractNumId w:val="3"/>
  </w:num>
  <w:num w:numId="4" w16cid:durableId="1338656288">
    <w:abstractNumId w:val="2"/>
  </w:num>
  <w:num w:numId="5" w16cid:durableId="19401163">
    <w:abstractNumId w:val="7"/>
  </w:num>
  <w:num w:numId="6" w16cid:durableId="117456836">
    <w:abstractNumId w:val="0"/>
  </w:num>
  <w:num w:numId="7" w16cid:durableId="426972886">
    <w:abstractNumId w:val="8"/>
  </w:num>
  <w:num w:numId="8" w16cid:durableId="850949330">
    <w:abstractNumId w:val="5"/>
  </w:num>
  <w:num w:numId="9" w16cid:durableId="1204904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C"/>
    <w:rsid w:val="000A2DFA"/>
    <w:rsid w:val="003A7168"/>
    <w:rsid w:val="003D6CD0"/>
    <w:rsid w:val="004C50C9"/>
    <w:rsid w:val="00505559"/>
    <w:rsid w:val="009230F8"/>
    <w:rsid w:val="00930F7A"/>
    <w:rsid w:val="00992C1F"/>
    <w:rsid w:val="00A347DC"/>
    <w:rsid w:val="00AD2E83"/>
    <w:rsid w:val="00B47BCD"/>
    <w:rsid w:val="00B83728"/>
    <w:rsid w:val="00C66938"/>
    <w:rsid w:val="00E705D9"/>
    <w:rsid w:val="00F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9466B"/>
  <w15:chartTrackingRefBased/>
  <w15:docId w15:val="{EC251D54-5BCF-49A5-A882-64165CCF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7DC"/>
    <w:pPr>
      <w:spacing w:after="200" w:line="276" w:lineRule="auto"/>
    </w:pPr>
    <w:rPr>
      <w:rFonts w:ascii="Aptos" w:eastAsia="Aptos" w:hAnsi="Aptos" w:cs="Aptos"/>
      <w:kern w:val="0"/>
      <w:sz w:val="22"/>
      <w:szCs w:val="22"/>
      <w:lang w:val="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7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DC"/>
  </w:style>
  <w:style w:type="paragraph" w:styleId="Footer">
    <w:name w:val="footer"/>
    <w:basedOn w:val="Normal"/>
    <w:link w:val="FooterChar"/>
    <w:uiPriority w:val="99"/>
    <w:unhideWhenUsed/>
    <w:rsid w:val="00A3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Company>Konrad-Adenauer-Stiftung e.V.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Popovic</dc:creator>
  <cp:keywords/>
  <dc:description/>
  <cp:lastModifiedBy>Marta Popovic</cp:lastModifiedBy>
  <cp:revision>8</cp:revision>
  <cp:lastPrinted>2026-05-12T13:42:00Z</cp:lastPrinted>
  <dcterms:created xsi:type="dcterms:W3CDTF">2026-05-12T13:37:00Z</dcterms:created>
  <dcterms:modified xsi:type="dcterms:W3CDTF">2026-05-18T07:45:00Z</dcterms:modified>
</cp:coreProperties>
</file>