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94" w:rsidRPr="00284905" w:rsidRDefault="00F20FBF" w:rsidP="00F20FBF">
      <w:pPr>
        <w:pStyle w:val="Txtligne2"/>
        <w:tabs>
          <w:tab w:val="clear" w:pos="2200"/>
          <w:tab w:val="left" w:pos="2127"/>
        </w:tabs>
        <w:suppressAutoHyphens/>
        <w:autoSpaceDE/>
        <w:autoSpaceDN/>
        <w:adjustRightInd/>
        <w:spacing w:after="120"/>
        <w:ind w:left="0"/>
        <w:jc w:val="center"/>
        <w:textAlignment w:val="auto"/>
        <w:rPr>
          <w:rFonts w:ascii="Times New Roman" w:hAnsi="Times New Roman" w:cs="Times New Roman"/>
          <w:bCs/>
          <w:noProof/>
          <w:color w:val="1F497D" w:themeColor="text2"/>
          <w:sz w:val="44"/>
          <w:szCs w:val="52"/>
          <w:lang w:val="es-CR" w:eastAsia="es-CR"/>
        </w:rPr>
      </w:pPr>
      <w:r w:rsidRPr="00284905">
        <w:rPr>
          <w:rFonts w:ascii="Times New Roman" w:hAnsi="Times New Roman" w:cs="Times New Roman"/>
          <w:bCs/>
          <w:noProof/>
          <w:color w:val="1F497D" w:themeColor="text2"/>
          <w:sz w:val="44"/>
          <w:szCs w:val="5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95E6513" wp14:editId="75584E3C">
            <wp:simplePos x="0" y="0"/>
            <wp:positionH relativeFrom="column">
              <wp:posOffset>5187315</wp:posOffset>
            </wp:positionH>
            <wp:positionV relativeFrom="paragraph">
              <wp:posOffset>-1202690</wp:posOffset>
            </wp:positionV>
            <wp:extent cx="952500" cy="790575"/>
            <wp:effectExtent l="0" t="0" r="0" b="0"/>
            <wp:wrapNone/>
            <wp:docPr id="3" name="Imagen 2" descr="logo PVPC celest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PVPC celest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905">
        <w:rPr>
          <w:rFonts w:ascii="Times New Roman" w:hAnsi="Times New Roman" w:cs="Times New Roman"/>
          <w:bCs/>
          <w:noProof/>
          <w:color w:val="1F497D" w:themeColor="text2"/>
          <w:sz w:val="44"/>
          <w:szCs w:val="52"/>
          <w:lang w:val="en-US" w:eastAsia="en-US"/>
        </w:rPr>
        <w:drawing>
          <wp:anchor distT="0" distB="0" distL="114300" distR="114300" simplePos="0" relativeHeight="251655680" behindDoc="0" locked="0" layoutInCell="1" allowOverlap="1" wp14:anchorId="39AF6C82" wp14:editId="19E293FE">
            <wp:simplePos x="0" y="0"/>
            <wp:positionH relativeFrom="column">
              <wp:posOffset>-394335</wp:posOffset>
            </wp:positionH>
            <wp:positionV relativeFrom="paragraph">
              <wp:posOffset>-1155065</wp:posOffset>
            </wp:positionV>
            <wp:extent cx="895350" cy="571500"/>
            <wp:effectExtent l="19050" t="0" r="0" b="0"/>
            <wp:wrapNone/>
            <wp:docPr id="2" name="Imagen 2" descr="DGME-Is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ME-Isotip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905">
        <w:rPr>
          <w:rFonts w:ascii="Times New Roman" w:hAnsi="Times New Roman" w:cs="Times New Roman"/>
          <w:bCs/>
          <w:noProof/>
          <w:color w:val="1F497D" w:themeColor="text2"/>
          <w:sz w:val="44"/>
          <w:szCs w:val="52"/>
          <w:lang w:val="es-CR" w:eastAsia="es-CR"/>
        </w:rPr>
        <w:t xml:space="preserve">Agenda </w:t>
      </w:r>
      <w:r w:rsidR="00CF7D5A">
        <w:rPr>
          <w:rFonts w:ascii="Times New Roman" w:hAnsi="Times New Roman" w:cs="Times New Roman"/>
          <w:bCs/>
          <w:noProof/>
          <w:color w:val="1F497D" w:themeColor="text2"/>
          <w:sz w:val="44"/>
          <w:szCs w:val="52"/>
          <w:lang w:val="es-CR" w:eastAsia="es-CR"/>
        </w:rPr>
        <w:t>Primer</w:t>
      </w:r>
      <w:r w:rsidR="001748B6" w:rsidRPr="00284905">
        <w:rPr>
          <w:rFonts w:ascii="Times New Roman" w:hAnsi="Times New Roman" w:cs="Times New Roman"/>
          <w:bCs/>
          <w:noProof/>
          <w:color w:val="1F497D" w:themeColor="text2"/>
          <w:sz w:val="44"/>
          <w:szCs w:val="52"/>
          <w:lang w:val="es-CR" w:eastAsia="es-CR"/>
        </w:rPr>
        <w:t xml:space="preserve"> seguimiento del Plan Nacional de Integración</w:t>
      </w:r>
      <w:r w:rsidR="00CF7D5A">
        <w:rPr>
          <w:rFonts w:ascii="Times New Roman" w:hAnsi="Times New Roman" w:cs="Times New Roman"/>
          <w:bCs/>
          <w:noProof/>
          <w:color w:val="1F497D" w:themeColor="text2"/>
          <w:sz w:val="44"/>
          <w:szCs w:val="52"/>
          <w:lang w:val="es-CR" w:eastAsia="es-CR"/>
        </w:rPr>
        <w:t xml:space="preserve"> 2018-2022</w:t>
      </w:r>
    </w:p>
    <w:p w:rsidR="002C4D94" w:rsidRPr="00F20FBF" w:rsidRDefault="00CF7D5A" w:rsidP="009A43F5">
      <w:pPr>
        <w:pStyle w:val="Day"/>
        <w:shd w:val="clear" w:color="auto" w:fill="B6DDE8" w:themeFill="accent5" w:themeFillTint="66"/>
        <w:spacing w:before="120" w:after="120"/>
        <w:rPr>
          <w:rStyle w:val="blue"/>
          <w:rFonts w:ascii="Times New Roman" w:hAnsi="Times New Roman" w:cs="Times New Roman"/>
          <w:color w:val="1F497D" w:themeColor="text2"/>
          <w:lang w:val="es-MX"/>
        </w:rPr>
      </w:pPr>
      <w:r>
        <w:rPr>
          <w:rStyle w:val="blue"/>
          <w:rFonts w:ascii="Times New Roman" w:hAnsi="Times New Roman" w:cs="Times New Roman"/>
          <w:color w:val="1F497D" w:themeColor="text2"/>
          <w:lang w:val="es-MX"/>
        </w:rPr>
        <w:t>Martes, 09 de abril 2019</w:t>
      </w:r>
    </w:p>
    <w:p w:rsidR="00695EDA" w:rsidRDefault="00695EDA" w:rsidP="001A6BB8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</w:p>
    <w:p w:rsidR="002C4D94" w:rsidRDefault="00C22007" w:rsidP="001A6BB8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  <w:bookmarkStart w:id="0" w:name="_GoBack"/>
      <w:bookmarkEnd w:id="0"/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8</w:t>
      </w:r>
      <w:r w:rsidR="00301BA9">
        <w:rPr>
          <w:rStyle w:val="blue"/>
          <w:rFonts w:ascii="Times New Roman" w:hAnsi="Times New Roman" w:cs="Times New Roman"/>
          <w:color w:val="1F497D" w:themeColor="text2"/>
          <w:lang w:val="es-CR"/>
        </w:rPr>
        <w:t>:3</w:t>
      </w:r>
      <w:r w:rsidR="00F71883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2C4D94" w:rsidRPr="00F20FBF">
        <w:rPr>
          <w:rFonts w:ascii="Times New Roman" w:hAnsi="Times New Roman" w:cs="Times New Roman"/>
          <w:color w:val="1F497D" w:themeColor="text2"/>
          <w:lang w:val="es-CR"/>
        </w:rPr>
        <w:t xml:space="preserve"> </w:t>
      </w:r>
      <w:r w:rsidR="00B44686">
        <w:rPr>
          <w:rStyle w:val="blue"/>
          <w:rFonts w:ascii="Times New Roman" w:hAnsi="Times New Roman" w:cs="Times New Roman"/>
          <w:color w:val="1F497D" w:themeColor="text2"/>
          <w:lang w:val="es-CR"/>
        </w:rPr>
        <w:t>–</w:t>
      </w:r>
      <w:r w:rsidR="002C4D94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09</w:t>
      </w:r>
      <w:r w:rsidR="00B44686">
        <w:rPr>
          <w:rStyle w:val="blue"/>
          <w:rFonts w:ascii="Times New Roman" w:hAnsi="Times New Roman" w:cs="Times New Roman"/>
          <w:color w:val="1F497D" w:themeColor="text2"/>
          <w:lang w:val="es-CR"/>
        </w:rPr>
        <w:t>: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00</w:t>
      </w:r>
      <w:r w:rsidR="00515199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1A6BB8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3B18D0">
        <w:rPr>
          <w:rStyle w:val="blue"/>
          <w:rFonts w:ascii="Times New Roman" w:hAnsi="Times New Roman" w:cs="Times New Roman"/>
          <w:color w:val="1F497D" w:themeColor="text2"/>
          <w:lang w:val="es-CR"/>
        </w:rPr>
        <w:t>Registro</w:t>
      </w:r>
      <w:r w:rsidR="00301BA9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y</w:t>
      </w:r>
      <w:r w:rsidR="00301BA9" w:rsidRPr="00800D3D">
        <w:rPr>
          <w:rStyle w:val="blue"/>
          <w:rFonts w:ascii="Times New Roman" w:hAnsi="Times New Roman" w:cs="Times New Roman"/>
          <w:b/>
          <w:color w:val="1F497D" w:themeColor="text2"/>
          <w:lang w:val="es-CR"/>
        </w:rPr>
        <w:t xml:space="preserve"> desayuno</w:t>
      </w:r>
    </w:p>
    <w:p w:rsidR="00301BA9" w:rsidRDefault="003B18D0" w:rsidP="00301BA9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  <w:r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9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: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00</w:t>
      </w:r>
      <w:r w:rsidRPr="00F20FBF">
        <w:rPr>
          <w:rFonts w:ascii="Times New Roman" w:hAnsi="Times New Roman" w:cs="Times New Roman"/>
          <w:color w:val="1F497D" w:themeColor="text2"/>
          <w:lang w:val="es-CR"/>
        </w:rPr>
        <w:t xml:space="preserve"> 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–</w:t>
      </w:r>
      <w:r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9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: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15</w:t>
      </w:r>
      <w:r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301BA9">
        <w:rPr>
          <w:rStyle w:val="blue"/>
          <w:rFonts w:ascii="Times New Roman" w:hAnsi="Times New Roman" w:cs="Times New Roman"/>
          <w:color w:val="1F497D" w:themeColor="text2"/>
          <w:lang w:val="es-CR"/>
        </w:rPr>
        <w:t>Palabras de apertura</w:t>
      </w:r>
      <w:r w:rsidR="00301BA9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del Sr. </w:t>
      </w:r>
      <w:proofErr w:type="spellStart"/>
      <w:r w:rsidR="00301BA9">
        <w:rPr>
          <w:rStyle w:val="blue"/>
          <w:rFonts w:ascii="Times New Roman" w:hAnsi="Times New Roman" w:cs="Times New Roman"/>
          <w:color w:val="1F497D" w:themeColor="text2"/>
          <w:lang w:val="es-CR"/>
        </w:rPr>
        <w:t>Victor</w:t>
      </w:r>
      <w:proofErr w:type="spellEnd"/>
      <w:r w:rsidR="00301BA9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Barrantes Marín, Viceministro de 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Gobernación y</w:t>
      </w:r>
      <w:r w:rsidR="00301BA9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Policía</w:t>
      </w:r>
    </w:p>
    <w:p w:rsidR="003B18D0" w:rsidRDefault="000D15D2" w:rsidP="003B18D0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09:15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–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09:30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3B18D0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3B18D0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Palabras de apertura </w:t>
      </w:r>
      <w:r w:rsidR="00FC322B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Subdirector de Migración y Extranjería </w:t>
      </w:r>
      <w:proofErr w:type="spellStart"/>
      <w:r w:rsidR="00FC322B">
        <w:rPr>
          <w:rStyle w:val="blue"/>
          <w:rFonts w:ascii="Times New Roman" w:hAnsi="Times New Roman" w:cs="Times New Roman"/>
          <w:color w:val="1F497D" w:themeColor="text2"/>
          <w:lang w:val="es-CR"/>
        </w:rPr>
        <w:t>Daguer</w:t>
      </w:r>
      <w:proofErr w:type="spellEnd"/>
      <w:r w:rsidR="00FC322B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Hernández</w:t>
      </w:r>
    </w:p>
    <w:p w:rsidR="000D15D2" w:rsidRDefault="003B18D0" w:rsidP="00025A4A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  <w:r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09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:3</w:t>
      </w:r>
      <w:r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Pr="000D15D2">
        <w:rPr>
          <w:rFonts w:ascii="Times New Roman" w:hAnsi="Times New Roman" w:cs="Times New Roman"/>
          <w:color w:val="1F497D" w:themeColor="text2"/>
          <w:lang w:val="es-CR"/>
        </w:rPr>
        <w:t xml:space="preserve"> </w:t>
      </w:r>
      <w:r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– 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10:0</w:t>
      </w:r>
      <w:r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  <w:t>Presentación de</w:t>
      </w:r>
      <w:r w:rsidR="00A07305"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la Evaluación anual de los resultados del PNI -2018</w:t>
      </w:r>
    </w:p>
    <w:p w:rsidR="003342CF" w:rsidRDefault="00A07305" w:rsidP="003342CF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  <w:r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10</w:t>
      </w:r>
      <w:r w:rsidR="003B18D0"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: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3B18D0"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3B18D0" w:rsidRPr="000D15D2">
        <w:rPr>
          <w:rFonts w:ascii="Times New Roman" w:hAnsi="Times New Roman" w:cs="Times New Roman"/>
          <w:color w:val="1F497D" w:themeColor="text2"/>
          <w:lang w:val="es-CR"/>
        </w:rPr>
        <w:t xml:space="preserve"> </w:t>
      </w:r>
      <w:r w:rsidR="003B18D0"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– </w:t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11</w:t>
      </w:r>
      <w:r w:rsidR="003B18D0"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:</w:t>
      </w:r>
      <w:r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3B18D0"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3B18D0"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3B18D0" w:rsidRP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0D15D2">
        <w:rPr>
          <w:rStyle w:val="blue"/>
          <w:rFonts w:ascii="Times New Roman" w:hAnsi="Times New Roman" w:cs="Times New Roman"/>
          <w:color w:val="1F497D" w:themeColor="text2"/>
          <w:lang w:val="es-CR"/>
        </w:rPr>
        <w:t>Presentación: “Uso de los resultados de la evaluación”</w:t>
      </w:r>
      <w:r w:rsidR="003342CF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Sra. Ana Luisa Guzmán Hernández, Integrante de la Plataforma Nacional de Evaluación liderada por MIDEPLAN</w:t>
      </w:r>
    </w:p>
    <w:p w:rsidR="003342CF" w:rsidRPr="003342CF" w:rsidRDefault="003342CF" w:rsidP="003342CF">
      <w:pPr>
        <w:rPr>
          <w:b/>
          <w:lang w:val="es-CR" w:eastAsia="fr-FR"/>
        </w:rPr>
      </w:pPr>
      <w:r w:rsidRPr="003342CF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11:00</w:t>
      </w:r>
      <w:r w:rsidRPr="003342CF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 xml:space="preserve"> </w:t>
      </w:r>
      <w:r w:rsidRPr="003342CF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–</w:t>
      </w:r>
      <w:r w:rsidRPr="003342CF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 xml:space="preserve"> 11:30</w:t>
      </w:r>
      <w:r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ab/>
        <w:t xml:space="preserve">   Presentación avances indicadores ejes 1,2, y 3 del PNI</w:t>
      </w:r>
      <w:r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ab/>
      </w:r>
    </w:p>
    <w:p w:rsidR="00A07305" w:rsidRDefault="00A07305" w:rsidP="00A07305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1</w:t>
      </w:r>
      <w:r w:rsidR="003342CF">
        <w:rPr>
          <w:rStyle w:val="blue"/>
          <w:rFonts w:ascii="Times New Roman" w:hAnsi="Times New Roman" w:cs="Times New Roman"/>
          <w:color w:val="1F497D" w:themeColor="text2"/>
          <w:lang w:val="es-CR"/>
        </w:rPr>
        <w:t>1</w:t>
      </w:r>
      <w:r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>:</w:t>
      </w:r>
      <w:r w:rsidR="003342CF">
        <w:rPr>
          <w:rStyle w:val="blue"/>
          <w:rFonts w:ascii="Times New Roman" w:hAnsi="Times New Roman" w:cs="Times New Roman"/>
          <w:color w:val="1F497D" w:themeColor="text2"/>
          <w:lang w:val="es-CR"/>
        </w:rPr>
        <w:t>3</w:t>
      </w:r>
      <w:r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Pr="00F20FBF">
        <w:rPr>
          <w:rFonts w:ascii="Times New Roman" w:hAnsi="Times New Roman" w:cs="Times New Roman"/>
          <w:color w:val="1F497D" w:themeColor="text2"/>
          <w:lang w:val="es-CR"/>
        </w:rPr>
        <w:t xml:space="preserve"> 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–</w:t>
      </w:r>
      <w:r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</w:t>
      </w:r>
      <w:r w:rsidR="003342CF">
        <w:rPr>
          <w:rStyle w:val="blue"/>
          <w:rFonts w:ascii="Times New Roman" w:hAnsi="Times New Roman" w:cs="Times New Roman"/>
          <w:color w:val="1F497D" w:themeColor="text2"/>
          <w:lang w:val="es-CR"/>
        </w:rPr>
        <w:t>12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:00</w:t>
      </w:r>
      <w:r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3342CF">
        <w:rPr>
          <w:rStyle w:val="blue"/>
          <w:rFonts w:ascii="Times New Roman" w:hAnsi="Times New Roman" w:cs="Times New Roman"/>
          <w:color w:val="1F497D" w:themeColor="text2"/>
          <w:lang w:val="es-CR"/>
        </w:rPr>
        <w:t>Presentación del eje 5: Migración y Trabajo</w:t>
      </w:r>
    </w:p>
    <w:p w:rsidR="00A07305" w:rsidRDefault="003342CF" w:rsidP="00A07305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12</w:t>
      </w:r>
      <w:r w:rsidR="00A07305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>:00</w:t>
      </w:r>
      <w:r w:rsidR="00A07305" w:rsidRPr="00F20FBF">
        <w:rPr>
          <w:rFonts w:ascii="Times New Roman" w:hAnsi="Times New Roman" w:cs="Times New Roman"/>
          <w:color w:val="1F497D" w:themeColor="text2"/>
          <w:lang w:val="es-CR"/>
        </w:rPr>
        <w:t xml:space="preserve"> </w:t>
      </w:r>
      <w:r w:rsidR="00A07305">
        <w:rPr>
          <w:rStyle w:val="blue"/>
          <w:rFonts w:ascii="Times New Roman" w:hAnsi="Times New Roman" w:cs="Times New Roman"/>
          <w:color w:val="1F497D" w:themeColor="text2"/>
          <w:lang w:val="es-CR"/>
        </w:rPr>
        <w:t>–</w:t>
      </w:r>
      <w:r w:rsidR="00A07305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12:3</w:t>
      </w:r>
      <w:r w:rsidR="001748B6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1748B6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800D3D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Dinámica de trabajo Sra. </w:t>
      </w:r>
      <w:proofErr w:type="spellStart"/>
      <w:r w:rsidR="00800D3D">
        <w:rPr>
          <w:rStyle w:val="blue"/>
          <w:rFonts w:ascii="Times New Roman" w:hAnsi="Times New Roman" w:cs="Times New Roman"/>
          <w:color w:val="1F497D" w:themeColor="text2"/>
          <w:lang w:val="es-CR"/>
        </w:rPr>
        <w:t>Millaray</w:t>
      </w:r>
      <w:proofErr w:type="spellEnd"/>
      <w:r w:rsidR="00800D3D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Villalobos, DGME</w:t>
      </w:r>
    </w:p>
    <w:p w:rsidR="003342CF" w:rsidRPr="003342CF" w:rsidRDefault="003342CF" w:rsidP="003342CF">
      <w:pPr>
        <w:rPr>
          <w:b/>
          <w:lang w:val="es-CR" w:eastAsia="fr-FR"/>
        </w:rPr>
      </w:pPr>
      <w:r w:rsidRPr="003342CF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12:30</w:t>
      </w:r>
      <w:r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 xml:space="preserve"> </w:t>
      </w:r>
      <w:r w:rsidRPr="00800D3D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–</w:t>
      </w:r>
      <w:r w:rsidR="00800D3D" w:rsidRPr="00800D3D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 xml:space="preserve"> 1:30</w:t>
      </w:r>
      <w:r w:rsidR="00800D3D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       </w:t>
      </w:r>
      <w:r w:rsidR="00800D3D">
        <w:rPr>
          <w:rStyle w:val="blue"/>
          <w:rFonts w:ascii="Times New Roman" w:hAnsi="Times New Roman" w:cs="Times New Roman"/>
          <w:color w:val="1F497D" w:themeColor="text2"/>
          <w:lang w:val="es-CR"/>
        </w:rPr>
        <w:t>Almuerzo</w:t>
      </w:r>
    </w:p>
    <w:p w:rsidR="00A07305" w:rsidRDefault="007D4AD4" w:rsidP="00A07305">
      <w:pPr>
        <w:pStyle w:val="Ttulo2"/>
        <w:numPr>
          <w:ilvl w:val="8"/>
          <w:numId w:val="1"/>
        </w:numPr>
        <w:tabs>
          <w:tab w:val="clear" w:pos="2127"/>
          <w:tab w:val="left" w:pos="1560"/>
        </w:tabs>
        <w:suppressAutoHyphens/>
        <w:autoSpaceDE/>
        <w:autoSpaceDN/>
        <w:adjustRightInd/>
        <w:spacing w:before="0" w:after="120" w:line="240" w:lineRule="auto"/>
        <w:textAlignment w:val="auto"/>
        <w:rPr>
          <w:rStyle w:val="blue"/>
          <w:rFonts w:ascii="Times New Roman" w:hAnsi="Times New Roman" w:cs="Times New Roman"/>
          <w:color w:val="1F497D" w:themeColor="text2"/>
          <w:lang w:val="es-CR"/>
        </w:rPr>
      </w:pP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1:3</w:t>
      </w:r>
      <w:r w:rsidR="00A07305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A07305" w:rsidRPr="00F20FBF">
        <w:rPr>
          <w:rFonts w:ascii="Times New Roman" w:hAnsi="Times New Roman" w:cs="Times New Roman"/>
          <w:color w:val="1F497D" w:themeColor="text2"/>
          <w:lang w:val="es-CR"/>
        </w:rPr>
        <w:t xml:space="preserve"> </w:t>
      </w:r>
      <w:r w:rsidR="00A07305">
        <w:rPr>
          <w:rStyle w:val="blue"/>
          <w:rFonts w:ascii="Times New Roman" w:hAnsi="Times New Roman" w:cs="Times New Roman"/>
          <w:color w:val="1F497D" w:themeColor="text2"/>
          <w:lang w:val="es-CR"/>
        </w:rPr>
        <w:t>–</w:t>
      </w:r>
      <w:r w:rsidR="00A07305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14:3</w:t>
      </w:r>
      <w:r w:rsidR="00A07305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>0</w:t>
      </w:r>
      <w:r w:rsidR="00A07305" w:rsidRPr="00F20FBF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 w:rsidR="00A07305">
        <w:rPr>
          <w:rStyle w:val="blue"/>
          <w:rFonts w:ascii="Times New Roman" w:hAnsi="Times New Roman" w:cs="Times New Roman"/>
          <w:color w:val="1F497D" w:themeColor="text2"/>
          <w:lang w:val="es-CR"/>
        </w:rPr>
        <w:tab/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>Trabajo grupal sobre grado de avance de los indicadores y metas al 31 de marzo 2019</w:t>
      </w:r>
    </w:p>
    <w:p w:rsidR="007D4AD4" w:rsidRPr="007D4AD4" w:rsidRDefault="007D4AD4" w:rsidP="007D4AD4">
      <w:pPr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</w:pPr>
      <w:r w:rsidRPr="007D4AD4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1</w:t>
      </w:r>
      <w:r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4</w:t>
      </w:r>
      <w:r w:rsidRPr="007D4AD4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:30</w:t>
      </w:r>
      <w:r w:rsidRPr="007D4AD4">
        <w:rPr>
          <w:rFonts w:ascii="Times New Roman" w:hAnsi="Times New Roman" w:cs="Times New Roman"/>
          <w:b/>
          <w:color w:val="1F497D" w:themeColor="text2"/>
          <w:lang w:val="es-CR"/>
        </w:rPr>
        <w:t xml:space="preserve"> </w:t>
      </w:r>
      <w:r w:rsidRPr="007D4AD4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 xml:space="preserve">– </w:t>
      </w:r>
      <w:r w:rsidR="00115EBA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15:3</w:t>
      </w:r>
      <w:r w:rsidRPr="007D4AD4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0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       </w:t>
      </w:r>
      <w:r w:rsidRPr="007D4AD4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Exposición de resultados del trabajo en grupo</w:t>
      </w:r>
    </w:p>
    <w:p w:rsidR="007D4AD4" w:rsidRPr="007D4AD4" w:rsidRDefault="00115EBA" w:rsidP="00115EBA">
      <w:pPr>
        <w:rPr>
          <w:rStyle w:val="blue"/>
          <w:rFonts w:ascii="Times New Roman" w:hAnsi="Times New Roman" w:cs="Times New Roman"/>
          <w:b w:val="0"/>
          <w:color w:val="1F497D" w:themeColor="text2"/>
          <w:lang w:val="es-CR" w:eastAsia="fr-FR"/>
        </w:rPr>
      </w:pPr>
      <w:r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15:3</w:t>
      </w:r>
      <w:r w:rsidRPr="007D4AD4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0</w:t>
      </w:r>
      <w:r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 xml:space="preserve"> </w:t>
      </w:r>
      <w:r w:rsidRPr="007D4AD4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–</w:t>
      </w:r>
      <w:r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 xml:space="preserve"> 15:45</w:t>
      </w:r>
      <w:r>
        <w:rPr>
          <w:rStyle w:val="blue"/>
          <w:rFonts w:ascii="Times New Roman" w:hAnsi="Times New Roman" w:cs="Times New Roman"/>
          <w:color w:val="1F497D" w:themeColor="text2"/>
          <w:lang w:val="es-CR"/>
        </w:rPr>
        <w:t xml:space="preserve">        </w:t>
      </w:r>
      <w:r w:rsidR="007D4AD4" w:rsidRPr="00115EBA">
        <w:rPr>
          <w:rStyle w:val="blue"/>
          <w:rFonts w:ascii="Times New Roman" w:hAnsi="Times New Roman" w:cs="Times New Roman"/>
          <w:b w:val="0"/>
          <w:color w:val="1F497D" w:themeColor="text2"/>
          <w:lang w:val="es-CR"/>
        </w:rPr>
        <w:t>Cierre de la actividad</w:t>
      </w:r>
    </w:p>
    <w:p w:rsidR="00284905" w:rsidRPr="005E5A27" w:rsidRDefault="00284905" w:rsidP="00284905">
      <w:pPr>
        <w:rPr>
          <w:lang w:val="es-CR" w:eastAsia="fr-FR"/>
        </w:rPr>
      </w:pPr>
    </w:p>
    <w:p w:rsidR="00284905" w:rsidRPr="00115EBA" w:rsidRDefault="00284905" w:rsidP="00284905">
      <w:pPr>
        <w:rPr>
          <w:rFonts w:ascii="Times New Roman" w:hAnsi="Times New Roman" w:cs="Times New Roman"/>
          <w:color w:val="002060"/>
          <w:lang w:val="es-CR" w:eastAsia="fr-FR"/>
        </w:rPr>
      </w:pPr>
      <w:r w:rsidRPr="00284905">
        <w:rPr>
          <w:rFonts w:ascii="Times New Roman" w:hAnsi="Times New Roman" w:cs="Times New Roman"/>
          <w:noProof/>
          <w:color w:val="002060"/>
        </w:rPr>
        <w:drawing>
          <wp:anchor distT="0" distB="0" distL="114300" distR="114300" simplePos="0" relativeHeight="251660800" behindDoc="1" locked="0" layoutInCell="1" allowOverlap="1" wp14:anchorId="0455C8B2" wp14:editId="6A00F9FA">
            <wp:simplePos x="0" y="0"/>
            <wp:positionH relativeFrom="column">
              <wp:posOffset>1320165</wp:posOffset>
            </wp:positionH>
            <wp:positionV relativeFrom="paragraph">
              <wp:posOffset>34290</wp:posOffset>
            </wp:positionV>
            <wp:extent cx="1921510" cy="788035"/>
            <wp:effectExtent l="0" t="0" r="0" b="0"/>
            <wp:wrapTight wrapText="bothSides">
              <wp:wrapPolygon edited="0">
                <wp:start x="0" y="0"/>
                <wp:lineTo x="0" y="20886"/>
                <wp:lineTo x="21414" y="20886"/>
                <wp:lineTo x="21414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_Logo_blau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EBA">
        <w:rPr>
          <w:rFonts w:ascii="Times New Roman" w:hAnsi="Times New Roman" w:cs="Times New Roman"/>
          <w:color w:val="002060"/>
          <w:lang w:val="es-CR" w:eastAsia="fr-FR"/>
        </w:rPr>
        <w:t xml:space="preserve">Con el apoyo de </w:t>
      </w:r>
      <w:r w:rsidRPr="00115EBA">
        <w:rPr>
          <w:rFonts w:ascii="Times New Roman" w:hAnsi="Times New Roman" w:cs="Times New Roman"/>
          <w:noProof/>
          <w:color w:val="002060"/>
          <w:lang w:val="es-CR"/>
        </w:rPr>
        <w:t xml:space="preserve">       </w:t>
      </w:r>
    </w:p>
    <w:p w:rsidR="00284905" w:rsidRPr="00115EBA" w:rsidRDefault="00284905" w:rsidP="00284905">
      <w:pPr>
        <w:rPr>
          <w:lang w:val="es-CR" w:eastAsia="fr-FR"/>
        </w:rPr>
      </w:pPr>
    </w:p>
    <w:p w:rsidR="00572B4F" w:rsidRPr="00115EBA" w:rsidRDefault="00572B4F">
      <w:pPr>
        <w:rPr>
          <w:lang w:val="es-CR"/>
        </w:rPr>
      </w:pPr>
    </w:p>
    <w:sectPr w:rsidR="00572B4F" w:rsidRPr="00115EBA" w:rsidSect="009A43F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44" w:rsidRDefault="000E3844" w:rsidP="00C83B09">
      <w:pPr>
        <w:spacing w:after="0" w:line="240" w:lineRule="auto"/>
      </w:pPr>
      <w:r>
        <w:separator/>
      </w:r>
    </w:p>
  </w:endnote>
  <w:endnote w:type="continuationSeparator" w:id="0">
    <w:p w:rsidR="000E3844" w:rsidRDefault="000E3844" w:rsidP="00C8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Gothic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44" w:rsidRDefault="000E3844" w:rsidP="00C83B09">
      <w:pPr>
        <w:spacing w:after="0" w:line="240" w:lineRule="auto"/>
      </w:pPr>
      <w:r>
        <w:separator/>
      </w:r>
    </w:p>
  </w:footnote>
  <w:footnote w:type="continuationSeparator" w:id="0">
    <w:p w:rsidR="000E3844" w:rsidRDefault="000E3844" w:rsidP="00C8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09" w:rsidRDefault="00C83B09" w:rsidP="00C83B09">
    <w:pPr>
      <w:pStyle w:val="Encabezado"/>
      <w:tabs>
        <w:tab w:val="right" w:pos="11057"/>
        <w:tab w:val="right" w:pos="13500"/>
      </w:tabs>
      <w:ind w:left="720"/>
      <w:jc w:val="center"/>
      <w:rPr>
        <w:rFonts w:ascii="Century Gothic" w:hAnsi="Century Gothic"/>
        <w:color w:val="0000FF"/>
        <w:lang w:val="es-MX"/>
      </w:rPr>
    </w:pPr>
    <w:r w:rsidRPr="00131575">
      <w:rPr>
        <w:rFonts w:ascii="Century Gothic" w:hAnsi="Century Gothic"/>
        <w:color w:val="0000FF"/>
        <w:lang w:val="es-MX"/>
      </w:rPr>
      <w:t>Ministerio de Gobernación</w:t>
    </w:r>
    <w:r>
      <w:rPr>
        <w:rFonts w:ascii="Century Gothic" w:hAnsi="Century Gothic"/>
        <w:color w:val="0000FF"/>
        <w:lang w:val="es-MX"/>
      </w:rPr>
      <w:t xml:space="preserve"> y </w:t>
    </w:r>
    <w:r w:rsidRPr="00131575">
      <w:rPr>
        <w:rFonts w:ascii="Century Gothic" w:hAnsi="Century Gothic"/>
        <w:color w:val="0000FF"/>
        <w:lang w:val="es-MX"/>
      </w:rPr>
      <w:t xml:space="preserve">Policía </w:t>
    </w:r>
  </w:p>
  <w:p w:rsidR="00C83B09" w:rsidRPr="002D5EFB" w:rsidRDefault="00C83B09" w:rsidP="00C83B09">
    <w:pPr>
      <w:pStyle w:val="Encabezado"/>
      <w:tabs>
        <w:tab w:val="right" w:pos="11057"/>
        <w:tab w:val="right" w:pos="13500"/>
      </w:tabs>
      <w:ind w:left="720"/>
      <w:jc w:val="center"/>
      <w:rPr>
        <w:rFonts w:ascii="Century Gothic" w:hAnsi="Century Gothic"/>
        <w:color w:val="0000FF"/>
        <w:sz w:val="28"/>
        <w:szCs w:val="28"/>
        <w:lang w:val="es-MX"/>
      </w:rPr>
    </w:pPr>
    <w:r w:rsidRPr="002D5EFB">
      <w:rPr>
        <w:rFonts w:ascii="Century Gothic" w:hAnsi="Century Gothic"/>
        <w:color w:val="0000FF"/>
        <w:sz w:val="28"/>
        <w:szCs w:val="28"/>
        <w:lang w:val="es-MX"/>
      </w:rPr>
      <w:t>Dirección General de Migración y Extranjería</w:t>
    </w:r>
  </w:p>
  <w:p w:rsidR="00C83B09" w:rsidRPr="00635C2E" w:rsidRDefault="00C83B09" w:rsidP="00C83B09">
    <w:pPr>
      <w:pStyle w:val="Encabezado"/>
      <w:tabs>
        <w:tab w:val="right" w:pos="11057"/>
        <w:tab w:val="right" w:pos="13500"/>
      </w:tabs>
      <w:ind w:left="720"/>
      <w:jc w:val="center"/>
      <w:rPr>
        <w:rFonts w:ascii="Century Gothic" w:hAnsi="Century Gothic"/>
        <w:color w:val="FF0000"/>
        <w:lang w:val="es-MX"/>
      </w:rPr>
    </w:pPr>
    <w:r w:rsidRPr="00635C2E">
      <w:rPr>
        <w:rFonts w:ascii="Century Gothic" w:hAnsi="Century Gothic"/>
        <w:color w:val="FF0000"/>
        <w:lang w:val="es-MX"/>
      </w:rPr>
      <w:t xml:space="preserve">Servicio, Justicia y </w:t>
    </w:r>
    <w:r>
      <w:rPr>
        <w:rFonts w:ascii="Century Gothic" w:hAnsi="Century Gothic"/>
        <w:color w:val="FF0000"/>
        <w:lang w:val="es-MX"/>
      </w:rPr>
      <w:t>T</w:t>
    </w:r>
    <w:r w:rsidRPr="00635C2E">
      <w:rPr>
        <w:rFonts w:ascii="Century Gothic" w:hAnsi="Century Gothic"/>
        <w:color w:val="FF0000"/>
        <w:lang w:val="es-MX"/>
      </w:rPr>
      <w:t>ransparencia</w:t>
    </w:r>
  </w:p>
  <w:p w:rsidR="00C83B09" w:rsidRPr="00635C2E" w:rsidRDefault="00C83B09" w:rsidP="00C83B09">
    <w:pPr>
      <w:pStyle w:val="Encabezado"/>
      <w:tabs>
        <w:tab w:val="right" w:pos="11057"/>
        <w:tab w:val="right" w:pos="13500"/>
      </w:tabs>
      <w:ind w:left="720"/>
      <w:jc w:val="center"/>
      <w:rPr>
        <w:rFonts w:ascii="Century Gothic" w:hAnsi="Century Gothic"/>
        <w:color w:val="FF0000"/>
        <w:sz w:val="18"/>
        <w:szCs w:val="18"/>
        <w:lang w:val="es-MX"/>
      </w:rPr>
    </w:pPr>
  </w:p>
  <w:p w:rsidR="00C83B09" w:rsidRPr="00635C2E" w:rsidRDefault="00284905" w:rsidP="00C83B09">
    <w:pPr>
      <w:pStyle w:val="Encabezado"/>
      <w:tabs>
        <w:tab w:val="right" w:pos="11057"/>
        <w:tab w:val="right" w:pos="13500"/>
      </w:tabs>
      <w:ind w:left="720"/>
      <w:jc w:val="center"/>
      <w:rPr>
        <w:rFonts w:ascii="Century Gothic" w:hAnsi="Century Gothic"/>
        <w:color w:val="FF0000"/>
        <w:sz w:val="24"/>
        <w:szCs w:val="24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-148590</wp:posOffset>
              </wp:positionH>
              <wp:positionV relativeFrom="paragraph">
                <wp:posOffset>-38100</wp:posOffset>
              </wp:positionV>
              <wp:extent cx="6014720" cy="0"/>
              <wp:effectExtent l="13335" t="9525" r="1079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9958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-3pt" to="461.9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/3FQIAACg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" strokecolor="red"/>
          </w:pict>
        </mc:Fallback>
      </mc:AlternateContent>
    </w:r>
    <w:r w:rsidR="00C83B09">
      <w:rPr>
        <w:rFonts w:ascii="Century Gothic" w:hAnsi="Century Gothic"/>
        <w:color w:val="FF0000"/>
        <w:sz w:val="24"/>
        <w:szCs w:val="24"/>
        <w:lang w:val="es-MX"/>
      </w:rPr>
      <w:t>Dirección de Integración y Desarrollo Humano</w:t>
    </w:r>
  </w:p>
  <w:p w:rsidR="00C83B09" w:rsidRPr="00C83B09" w:rsidRDefault="00C83B09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4F2637"/>
    <w:multiLevelType w:val="hybridMultilevel"/>
    <w:tmpl w:val="2C88D112"/>
    <w:lvl w:ilvl="0" w:tplc="0C07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94"/>
    <w:rsid w:val="000D15D2"/>
    <w:rsid w:val="000E3844"/>
    <w:rsid w:val="00115EBA"/>
    <w:rsid w:val="001457A4"/>
    <w:rsid w:val="001748B6"/>
    <w:rsid w:val="001A6BB8"/>
    <w:rsid w:val="001D5C07"/>
    <w:rsid w:val="002040F7"/>
    <w:rsid w:val="00284905"/>
    <w:rsid w:val="002C4D94"/>
    <w:rsid w:val="00301BA9"/>
    <w:rsid w:val="003342CF"/>
    <w:rsid w:val="003931FA"/>
    <w:rsid w:val="003B18D0"/>
    <w:rsid w:val="00515199"/>
    <w:rsid w:val="00572B4F"/>
    <w:rsid w:val="005A0AC5"/>
    <w:rsid w:val="005E5A27"/>
    <w:rsid w:val="005F0E84"/>
    <w:rsid w:val="00695EDA"/>
    <w:rsid w:val="00703A27"/>
    <w:rsid w:val="007D4AD4"/>
    <w:rsid w:val="00800D3D"/>
    <w:rsid w:val="0088003D"/>
    <w:rsid w:val="00981207"/>
    <w:rsid w:val="009A43F5"/>
    <w:rsid w:val="009E3776"/>
    <w:rsid w:val="009F1924"/>
    <w:rsid w:val="00A02E74"/>
    <w:rsid w:val="00A07305"/>
    <w:rsid w:val="00AA7008"/>
    <w:rsid w:val="00AC3455"/>
    <w:rsid w:val="00B43832"/>
    <w:rsid w:val="00B44686"/>
    <w:rsid w:val="00C22007"/>
    <w:rsid w:val="00C83B09"/>
    <w:rsid w:val="00CF7D5A"/>
    <w:rsid w:val="00D3071A"/>
    <w:rsid w:val="00DA5000"/>
    <w:rsid w:val="00DF2F11"/>
    <w:rsid w:val="00EA5EBD"/>
    <w:rsid w:val="00F20FBF"/>
    <w:rsid w:val="00F71883"/>
    <w:rsid w:val="00F81ADE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722191"/>
  <w15:docId w15:val="{5EA35532-D1AB-4F67-A016-5DE06DF2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4D94"/>
    <w:pPr>
      <w:widowControl w:val="0"/>
      <w:tabs>
        <w:tab w:val="left" w:pos="2127"/>
      </w:tabs>
      <w:autoSpaceDE w:val="0"/>
      <w:autoSpaceDN w:val="0"/>
      <w:adjustRightInd w:val="0"/>
      <w:spacing w:before="113" w:after="0" w:line="288" w:lineRule="auto"/>
      <w:textAlignment w:val="center"/>
      <w:outlineLvl w:val="1"/>
    </w:pPr>
    <w:rPr>
      <w:rFonts w:ascii="CenturyGothic" w:hAnsi="CenturyGothic" w:cs="CenturyGothic"/>
      <w:b/>
      <w:color w:val="004192"/>
      <w:lang w:val="fr-FR" w:eastAsia="fr-FR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C4D94"/>
    <w:pPr>
      <w:ind w:left="2127" w:hanging="2127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4D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4D94"/>
    <w:rPr>
      <w:rFonts w:ascii="CenturyGothic" w:eastAsiaTheme="minorEastAsia" w:hAnsi="CenturyGothic" w:cs="CenturyGothic"/>
      <w:b/>
      <w:color w:val="004192"/>
      <w:lang w:val="fr-FR" w:eastAsia="fr-FR"/>
    </w:rPr>
  </w:style>
  <w:style w:type="character" w:customStyle="1" w:styleId="Ttulo3Car">
    <w:name w:val="Título 3 Car"/>
    <w:basedOn w:val="Fuentedeprrafopredeter"/>
    <w:link w:val="Ttulo3"/>
    <w:uiPriority w:val="9"/>
    <w:rsid w:val="002C4D94"/>
    <w:rPr>
      <w:rFonts w:ascii="CenturyGothic" w:eastAsiaTheme="minorEastAsia" w:hAnsi="CenturyGothic" w:cs="CenturyGothic"/>
      <w:b/>
      <w:color w:val="004192"/>
      <w:lang w:val="fr-FR" w:eastAsia="fr-FR"/>
    </w:rPr>
  </w:style>
  <w:style w:type="paragraph" w:customStyle="1" w:styleId="Txtligne2">
    <w:name w:val="Txt ligne 2"/>
    <w:basedOn w:val="Normal"/>
    <w:rsid w:val="002C4D94"/>
    <w:pPr>
      <w:widowControl w:val="0"/>
      <w:tabs>
        <w:tab w:val="left" w:pos="2200"/>
      </w:tabs>
      <w:autoSpaceDE w:val="0"/>
      <w:autoSpaceDN w:val="0"/>
      <w:adjustRightInd w:val="0"/>
      <w:spacing w:before="57" w:after="0" w:line="288" w:lineRule="auto"/>
      <w:ind w:left="2211"/>
      <w:textAlignment w:val="center"/>
    </w:pPr>
    <w:rPr>
      <w:rFonts w:ascii="CenturyGothic" w:hAnsi="CenturyGothic" w:cs="CenturyGothic"/>
      <w:color w:val="000000"/>
      <w:lang w:val="fr-FR" w:eastAsia="fr-FR"/>
    </w:rPr>
  </w:style>
  <w:style w:type="character" w:customStyle="1" w:styleId="blue">
    <w:name w:val="blue"/>
    <w:rsid w:val="002C4D94"/>
    <w:rPr>
      <w:b/>
      <w:bCs/>
      <w:color w:val="004192"/>
    </w:rPr>
  </w:style>
  <w:style w:type="paragraph" w:customStyle="1" w:styleId="Day">
    <w:name w:val="Day"/>
    <w:aliases w:val="Month,Year"/>
    <w:basedOn w:val="Ttulo4"/>
    <w:qFormat/>
    <w:rsid w:val="009A43F5"/>
    <w:pPr>
      <w:keepNext w:val="0"/>
      <w:keepLines w:val="0"/>
      <w:widowControl w:val="0"/>
      <w:shd w:val="clear" w:color="auto" w:fill="DFB600"/>
      <w:tabs>
        <w:tab w:val="left" w:pos="7545"/>
      </w:tabs>
      <w:autoSpaceDE w:val="0"/>
      <w:autoSpaceDN w:val="0"/>
      <w:adjustRightInd w:val="0"/>
      <w:spacing w:before="113" w:line="288" w:lineRule="auto"/>
      <w:ind w:right="-6"/>
      <w:textAlignment w:val="center"/>
    </w:pPr>
    <w:rPr>
      <w:rFonts w:ascii="CenturyGothic-Bold" w:eastAsiaTheme="minorEastAsia" w:hAnsi="CenturyGothic-Bold" w:cs="CenturyGothic-Bold"/>
      <w:i w:val="0"/>
      <w:iCs w:val="0"/>
      <w:color w:val="FFFFFF" w:themeColor="background1"/>
      <w:lang w:val="fr-FR" w:eastAsia="fr-F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4D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nhideWhenUsed/>
    <w:rsid w:val="00C8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3B09"/>
  </w:style>
  <w:style w:type="paragraph" w:styleId="Piedepgina">
    <w:name w:val="footer"/>
    <w:basedOn w:val="Normal"/>
    <w:link w:val="PiedepginaCar"/>
    <w:uiPriority w:val="99"/>
    <w:semiHidden/>
    <w:unhideWhenUsed/>
    <w:rsid w:val="00C83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3B09"/>
  </w:style>
  <w:style w:type="paragraph" w:styleId="Textodeglobo">
    <w:name w:val="Balloon Text"/>
    <w:basedOn w:val="Normal"/>
    <w:link w:val="TextodegloboCar"/>
    <w:uiPriority w:val="99"/>
    <w:semiHidden/>
    <w:unhideWhenUsed/>
    <w:rsid w:val="0028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5E3DA-DDEB-461F-88E9-92A52603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SOLIS-CINDY</cp:lastModifiedBy>
  <cp:revision>6</cp:revision>
  <cp:lastPrinted>2019-04-22T20:39:00Z</cp:lastPrinted>
  <dcterms:created xsi:type="dcterms:W3CDTF">2019-04-22T16:08:00Z</dcterms:created>
  <dcterms:modified xsi:type="dcterms:W3CDTF">2019-04-22T20:46:00Z</dcterms:modified>
</cp:coreProperties>
</file>