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3FF4" w:rsidR="00562BE3" w:rsidP="00562BE3" w:rsidRDefault="00562BE3" w14:paraId="68DAB8B5" w14:textId="0D4DF42E">
      <w:pPr>
        <w:jc w:val="center"/>
        <w:rPr>
          <w:rFonts w:ascii="Open Sans" w:hAnsi="Open Sans" w:cs="Open Sans"/>
          <w:i/>
          <w:iCs/>
          <w:u w:val="single"/>
          <w:lang w:val="fr-FR"/>
        </w:rPr>
      </w:pPr>
      <w:r w:rsidRPr="00CB3FF4">
        <w:rPr>
          <w:rFonts w:ascii="Open Sans" w:hAnsi="Open Sans" w:cs="Open Sans"/>
          <w:i/>
          <w:iCs/>
          <w:u w:val="single"/>
          <w:lang w:val="fr-FR"/>
        </w:rPr>
        <w:t>APPEL A CANDIDATURE</w:t>
      </w:r>
    </w:p>
    <w:p w:rsidR="008B6313" w:rsidP="00CB3FF4" w:rsidRDefault="00373408" w14:paraId="02A43643" w14:textId="793BBE71">
      <w:pPr>
        <w:jc w:val="center"/>
        <w:rPr>
          <w:rFonts w:ascii="Open Sans" w:hAnsi="Open Sans" w:cs="Open Sans"/>
          <w:lang w:val="fr-FR"/>
        </w:rPr>
      </w:pPr>
      <w:r w:rsidRPr="21F9C74F" w:rsidR="00373408">
        <w:rPr>
          <w:rFonts w:ascii="Open Sans" w:hAnsi="Open Sans" w:cs="Open Sans"/>
          <w:lang w:val="fr-FR"/>
        </w:rPr>
        <w:t>Elaboration d</w:t>
      </w:r>
      <w:r w:rsidRPr="21F9C74F" w:rsidR="6072FEF3">
        <w:rPr>
          <w:rFonts w:ascii="Open Sans" w:hAnsi="Open Sans" w:cs="Open Sans"/>
          <w:lang w:val="fr-FR"/>
        </w:rPr>
        <w:t>’</w:t>
      </w:r>
      <w:r w:rsidRPr="21F9C74F" w:rsidR="00B55822">
        <w:rPr>
          <w:rFonts w:ascii="Open Sans" w:hAnsi="Open Sans" w:cs="Open Sans"/>
          <w:lang w:val="fr-FR"/>
        </w:rPr>
        <w:t>u</w:t>
      </w:r>
      <w:r w:rsidRPr="21F9C74F" w:rsidR="1450D093">
        <w:rPr>
          <w:rFonts w:ascii="Open Sans" w:hAnsi="Open Sans" w:cs="Open Sans"/>
          <w:lang w:val="fr-FR"/>
        </w:rPr>
        <w:t>n</w:t>
      </w:r>
      <w:r w:rsidRPr="21F9C74F" w:rsidR="00B55822">
        <w:rPr>
          <w:rFonts w:ascii="Open Sans" w:hAnsi="Open Sans" w:cs="Open Sans"/>
          <w:lang w:val="fr-FR"/>
        </w:rPr>
        <w:t xml:space="preserve"> manuel sur l</w:t>
      </w:r>
      <w:r w:rsidRPr="21F9C74F" w:rsidR="005E5647">
        <w:rPr>
          <w:rFonts w:ascii="Open Sans" w:hAnsi="Open Sans" w:cs="Open Sans"/>
          <w:lang w:val="fr-FR"/>
        </w:rPr>
        <w:t>e cadre légal</w:t>
      </w:r>
      <w:r w:rsidRPr="21F9C74F" w:rsidR="00E71A45">
        <w:rPr>
          <w:rFonts w:ascii="Open Sans" w:hAnsi="Open Sans" w:cs="Open Sans"/>
          <w:lang w:val="fr-FR"/>
        </w:rPr>
        <w:t xml:space="preserve"> </w:t>
      </w:r>
      <w:r w:rsidRPr="21F9C74F" w:rsidR="5F1F9D54">
        <w:rPr>
          <w:rFonts w:ascii="Open Sans" w:hAnsi="Open Sans" w:cs="Open Sans"/>
          <w:lang w:val="fr-FR"/>
        </w:rPr>
        <w:t>des</w:t>
      </w:r>
      <w:r w:rsidRPr="21F9C74F" w:rsidR="00E71A45">
        <w:rPr>
          <w:rFonts w:ascii="Open Sans" w:hAnsi="Open Sans" w:cs="Open Sans"/>
          <w:lang w:val="fr-FR"/>
        </w:rPr>
        <w:t xml:space="preserve"> </w:t>
      </w:r>
      <w:r w:rsidRPr="21F9C74F" w:rsidR="00B55822">
        <w:rPr>
          <w:rFonts w:ascii="Open Sans" w:hAnsi="Open Sans" w:cs="Open Sans"/>
          <w:lang w:val="fr-FR"/>
        </w:rPr>
        <w:t>droits des femmes </w:t>
      </w:r>
      <w:r w:rsidRPr="21F9C74F" w:rsidR="00D50DA5">
        <w:rPr>
          <w:rFonts w:ascii="Open Sans" w:hAnsi="Open Sans" w:cs="Open Sans"/>
          <w:lang w:val="fr-FR"/>
        </w:rPr>
        <w:t>et des filles</w:t>
      </w:r>
      <w:r w:rsidRPr="21F9C74F" w:rsidR="008B6313">
        <w:rPr>
          <w:rFonts w:ascii="Open Sans" w:hAnsi="Open Sans" w:cs="Open Sans"/>
          <w:lang w:val="fr-FR"/>
        </w:rPr>
        <w:t xml:space="preserve"> </w:t>
      </w:r>
    </w:p>
    <w:p w:rsidRPr="004D0A60" w:rsidR="00CB3FF4" w:rsidP="00CB3FF4" w:rsidRDefault="00D50DA5" w14:paraId="5BA5CA0F" w14:textId="62BA5038">
      <w:pPr>
        <w:jc w:val="center"/>
        <w:rPr>
          <w:rFonts w:ascii="Open Sans" w:hAnsi="Open Sans" w:cs="Open Sans"/>
          <w:lang w:val="en-GB"/>
        </w:rPr>
      </w:pPr>
      <w:r w:rsidRPr="004D0A60">
        <w:rPr>
          <w:rFonts w:ascii="Open Sans" w:hAnsi="Open Sans" w:cs="Open Sans"/>
          <w:lang w:val="en-GB"/>
        </w:rPr>
        <w:t>« </w:t>
      </w:r>
      <w:r w:rsidRPr="002F2735" w:rsidR="004D0A60">
        <w:rPr>
          <w:rFonts w:ascii="Open Sans" w:hAnsi="Open Sans" w:cs="Open Sans"/>
          <w:b/>
          <w:bCs/>
          <w:i/>
          <w:iCs/>
          <w:lang w:val="en-GB"/>
        </w:rPr>
        <w:t>WOM</w:t>
      </w:r>
      <w:r w:rsidR="001B7534">
        <w:rPr>
          <w:rFonts w:ascii="Open Sans" w:hAnsi="Open Sans" w:cs="Open Sans"/>
          <w:b/>
          <w:bCs/>
          <w:i/>
          <w:iCs/>
          <w:lang w:val="en-GB"/>
        </w:rPr>
        <w:t>E</w:t>
      </w:r>
      <w:r w:rsidRPr="002F2735" w:rsidR="004D0A60">
        <w:rPr>
          <w:rFonts w:ascii="Open Sans" w:hAnsi="Open Sans" w:cs="Open Sans"/>
          <w:b/>
          <w:bCs/>
          <w:i/>
          <w:iCs/>
          <w:lang w:val="en-GB"/>
        </w:rPr>
        <w:t>N AN</w:t>
      </w:r>
      <w:r w:rsidR="001B7534">
        <w:rPr>
          <w:rFonts w:ascii="Open Sans" w:hAnsi="Open Sans" w:cs="Open Sans"/>
          <w:b/>
          <w:bCs/>
          <w:i/>
          <w:iCs/>
          <w:lang w:val="en-GB"/>
        </w:rPr>
        <w:t>D</w:t>
      </w:r>
      <w:r w:rsidRPr="002F2735" w:rsidR="004D0A60">
        <w:rPr>
          <w:rFonts w:ascii="Open Sans" w:hAnsi="Open Sans" w:cs="Open Sans"/>
          <w:b/>
          <w:bCs/>
          <w:i/>
          <w:iCs/>
          <w:lang w:val="en-GB"/>
        </w:rPr>
        <w:t xml:space="preserve"> GIRLS, KNOW YOUR RIGHTS</w:t>
      </w:r>
      <w:r w:rsidRPr="004D0A60" w:rsidR="004D0A60">
        <w:rPr>
          <w:rFonts w:ascii="Open Sans" w:hAnsi="Open Sans" w:cs="Open Sans"/>
          <w:i/>
          <w:iCs/>
          <w:lang w:val="en-GB"/>
        </w:rPr>
        <w:t>!</w:t>
      </w:r>
      <w:r w:rsidRPr="004D0A60" w:rsidR="00905363">
        <w:rPr>
          <w:rFonts w:ascii="Open Sans" w:hAnsi="Open Sans" w:cs="Open Sans"/>
          <w:lang w:val="en-GB"/>
        </w:rPr>
        <w:t xml:space="preserve"> »</w:t>
      </w:r>
      <w:r w:rsidRPr="004D0A60" w:rsidR="00373408">
        <w:rPr>
          <w:rFonts w:ascii="Open Sans" w:hAnsi="Open Sans" w:cs="Open Sans"/>
          <w:lang w:val="en-GB"/>
        </w:rPr>
        <w:t xml:space="preserve"> </w:t>
      </w:r>
    </w:p>
    <w:p w:rsidRPr="00CB3FF4" w:rsidR="00CB3FF4" w:rsidP="00180B97" w:rsidRDefault="00CB3FF4" w14:paraId="3ED6D4B6" w14:textId="7C2821DB">
      <w:pPr>
        <w:spacing w:after="0"/>
        <w:rPr>
          <w:rFonts w:ascii="Open Sans" w:hAnsi="Open Sans" w:cs="Open Sans"/>
          <w:u w:val="single"/>
          <w:lang w:val="fr-FR"/>
        </w:rPr>
      </w:pPr>
      <w:r w:rsidRPr="00CB3FF4">
        <w:rPr>
          <w:rFonts w:ascii="Open Sans" w:hAnsi="Open Sans" w:cs="Open Sans"/>
          <w:u w:val="single"/>
          <w:lang w:val="fr-FR"/>
        </w:rPr>
        <w:t>Présentation de la fondation </w:t>
      </w:r>
    </w:p>
    <w:p w:rsidRPr="003464AE" w:rsidR="004B6882" w:rsidP="00180B97" w:rsidRDefault="00CB3FF4" w14:paraId="63622FAC" w14:textId="77777777">
      <w:pPr>
        <w:spacing w:after="0"/>
        <w:jc w:val="both"/>
        <w:rPr>
          <w:rFonts w:ascii="Open Sans" w:hAnsi="Open Sans" w:cs="Open Sans"/>
          <w:sz w:val="22"/>
          <w:szCs w:val="22"/>
          <w:lang w:val="fr-FR"/>
        </w:rPr>
      </w:pPr>
      <w:r w:rsidRPr="008616F9">
        <w:rPr>
          <w:rFonts w:ascii="Open Sans" w:hAnsi="Open Sans" w:cs="Open Sans"/>
          <w:sz w:val="22"/>
          <w:szCs w:val="22"/>
          <w:lang w:val="fr-FR"/>
        </w:rPr>
        <w:t xml:space="preserve">La Konrad Adenauer </w:t>
      </w:r>
      <w:proofErr w:type="spellStart"/>
      <w:r w:rsidRPr="008616F9">
        <w:rPr>
          <w:rFonts w:ascii="Open Sans" w:hAnsi="Open Sans" w:cs="Open Sans"/>
          <w:sz w:val="22"/>
          <w:szCs w:val="22"/>
          <w:lang w:val="fr-FR"/>
        </w:rPr>
        <w:t>Stiftung</w:t>
      </w:r>
      <w:proofErr w:type="spellEnd"/>
      <w:r w:rsidRPr="008616F9">
        <w:rPr>
          <w:rFonts w:ascii="Open Sans" w:hAnsi="Open Sans" w:cs="Open Sans"/>
          <w:sz w:val="22"/>
          <w:szCs w:val="22"/>
          <w:lang w:val="fr-FR"/>
        </w:rPr>
        <w:t xml:space="preserve"> (KAS) est une fondation politique, étroitement associée à l'Un</w:t>
      </w:r>
      <w:r w:rsidRPr="003464AE">
        <w:rPr>
          <w:rFonts w:ascii="Open Sans" w:hAnsi="Open Sans" w:cs="Open Sans"/>
          <w:sz w:val="22"/>
          <w:szCs w:val="22"/>
          <w:lang w:val="fr-FR"/>
        </w:rPr>
        <w:t xml:space="preserve">ion chrétienne-démocrate d'Allemagne (CDU). </w:t>
      </w:r>
    </w:p>
    <w:p w:rsidRPr="008616F9" w:rsidR="00585CDE" w:rsidP="00180B97" w:rsidRDefault="00CB3FF4" w14:paraId="3295078B" w14:textId="598C1170">
      <w:pPr>
        <w:spacing w:after="0"/>
        <w:jc w:val="both"/>
        <w:rPr>
          <w:rFonts w:ascii="Open Sans" w:hAnsi="Open Sans" w:cs="Open Sans"/>
          <w:sz w:val="22"/>
          <w:szCs w:val="22"/>
          <w:lang w:val="fr-FR"/>
        </w:rPr>
      </w:pPr>
      <w:r w:rsidRPr="4A199C92" w:rsidR="00CB3FF4">
        <w:rPr>
          <w:rFonts w:ascii="Open Sans" w:hAnsi="Open Sans" w:cs="Open Sans"/>
          <w:sz w:val="22"/>
          <w:szCs w:val="22"/>
          <w:lang w:val="fr-FR"/>
        </w:rPr>
        <w:t>La promotion de l'État de droit est l'une des principales priorités d</w:t>
      </w:r>
      <w:r w:rsidRPr="4A199C92" w:rsidR="004B6882">
        <w:rPr>
          <w:rFonts w:ascii="Open Sans" w:hAnsi="Open Sans" w:cs="Open Sans"/>
          <w:sz w:val="22"/>
          <w:szCs w:val="22"/>
          <w:lang w:val="fr-FR"/>
        </w:rPr>
        <w:t>ans le</w:t>
      </w:r>
      <w:r w:rsidRPr="4A199C92" w:rsidR="00CB3FF4">
        <w:rPr>
          <w:rFonts w:ascii="Open Sans" w:hAnsi="Open Sans" w:cs="Open Sans"/>
          <w:sz w:val="22"/>
          <w:szCs w:val="22"/>
          <w:lang w:val="fr-FR"/>
        </w:rPr>
        <w:t xml:space="preserve"> travail de la Konrad-Adenauer-</w:t>
      </w:r>
      <w:r w:rsidRPr="4A199C92" w:rsidR="00CB3FF4">
        <w:rPr>
          <w:rFonts w:ascii="Open Sans" w:hAnsi="Open Sans" w:cs="Open Sans"/>
          <w:sz w:val="22"/>
          <w:szCs w:val="22"/>
          <w:lang w:val="fr-FR"/>
        </w:rPr>
        <w:t>Stiftung</w:t>
      </w:r>
      <w:r w:rsidRPr="4A199C92" w:rsidR="004B6882">
        <w:rPr>
          <w:rFonts w:ascii="Open Sans" w:hAnsi="Open Sans" w:cs="Open Sans"/>
          <w:sz w:val="22"/>
          <w:szCs w:val="22"/>
          <w:lang w:val="fr-FR"/>
        </w:rPr>
        <w:t>. C’est ainsi</w:t>
      </w:r>
      <w:r w:rsidRPr="4A199C92" w:rsidR="00CF4EF5">
        <w:rPr>
          <w:rFonts w:ascii="Open Sans" w:hAnsi="Open Sans" w:cs="Open Sans"/>
          <w:sz w:val="22"/>
          <w:szCs w:val="22"/>
          <w:lang w:val="fr-FR"/>
        </w:rPr>
        <w:t>,</w:t>
      </w:r>
      <w:r w:rsidRPr="4A199C92" w:rsidR="004B6882">
        <w:rPr>
          <w:rFonts w:ascii="Open Sans" w:hAnsi="Open Sans" w:cs="Open Sans"/>
          <w:sz w:val="22"/>
          <w:szCs w:val="22"/>
          <w:lang w:val="fr-FR"/>
        </w:rPr>
        <w:t xml:space="preserve"> </w:t>
      </w:r>
      <w:r w:rsidRPr="4A199C92" w:rsidR="00CB3FF4">
        <w:rPr>
          <w:rFonts w:ascii="Open Sans" w:hAnsi="Open Sans" w:cs="Open Sans"/>
          <w:sz w:val="22"/>
          <w:szCs w:val="22"/>
          <w:lang w:val="fr-FR"/>
        </w:rPr>
        <w:t xml:space="preserve">sur la base des expériences positives du </w:t>
      </w:r>
      <w:r w:rsidRPr="4A199C92" w:rsidR="00BB0A5A">
        <w:rPr>
          <w:rFonts w:ascii="Open Sans" w:hAnsi="Open Sans" w:cs="Open Sans"/>
          <w:sz w:val="22"/>
          <w:szCs w:val="22"/>
          <w:lang w:val="fr-FR"/>
        </w:rPr>
        <w:t>P</w:t>
      </w:r>
      <w:r w:rsidRPr="4A199C92" w:rsidR="00CB3FF4">
        <w:rPr>
          <w:rFonts w:ascii="Open Sans" w:hAnsi="Open Sans" w:cs="Open Sans"/>
          <w:sz w:val="22"/>
          <w:szCs w:val="22"/>
          <w:lang w:val="fr-FR"/>
        </w:rPr>
        <w:t>rogramme</w:t>
      </w:r>
      <w:r w:rsidRPr="4A199C92" w:rsidR="00FA5AD8">
        <w:rPr>
          <w:rFonts w:ascii="Open Sans" w:hAnsi="Open Sans" w:cs="Open Sans"/>
          <w:sz w:val="22"/>
          <w:szCs w:val="22"/>
          <w:lang w:val="fr-FR"/>
        </w:rPr>
        <w:t xml:space="preserve"> </w:t>
      </w:r>
      <w:r w:rsidRPr="4A199C92" w:rsidR="006F132D">
        <w:rPr>
          <w:rFonts w:ascii="Open Sans" w:hAnsi="Open Sans" w:cs="Open Sans"/>
          <w:sz w:val="22"/>
          <w:szCs w:val="22"/>
          <w:lang w:val="fr-FR"/>
        </w:rPr>
        <w:t xml:space="preserve">dans </w:t>
      </w:r>
      <w:r w:rsidRPr="4A199C92" w:rsidR="003E3049">
        <w:rPr>
          <w:rFonts w:ascii="Open Sans" w:hAnsi="Open Sans" w:cs="Open Sans"/>
          <w:sz w:val="22"/>
          <w:szCs w:val="22"/>
          <w:lang w:val="fr-FR"/>
        </w:rPr>
        <w:t xml:space="preserve">la </w:t>
      </w:r>
      <w:r w:rsidRPr="4A199C92" w:rsidR="003E3049">
        <w:rPr>
          <w:rFonts w:ascii="Open Sans" w:hAnsi="Open Sans" w:cs="Open Sans"/>
          <w:sz w:val="22"/>
          <w:szCs w:val="22"/>
          <w:lang w:val="fr-FR"/>
        </w:rPr>
        <w:t xml:space="preserve">Promotion de l’Etat de droit </w:t>
      </w:r>
      <w:r w:rsidRPr="4A199C92" w:rsidR="00FA5AD8">
        <w:rPr>
          <w:rFonts w:ascii="Open Sans" w:hAnsi="Open Sans" w:cs="Open Sans"/>
          <w:sz w:val="22"/>
          <w:szCs w:val="22"/>
          <w:lang w:val="fr-FR"/>
        </w:rPr>
        <w:t xml:space="preserve">depuis </w:t>
      </w:r>
      <w:r w:rsidRPr="4A199C92" w:rsidR="00513407">
        <w:rPr>
          <w:rFonts w:ascii="Open Sans" w:hAnsi="Open Sans" w:cs="Open Sans"/>
          <w:sz w:val="22"/>
          <w:szCs w:val="22"/>
          <w:lang w:val="fr-FR"/>
        </w:rPr>
        <w:t>près</w:t>
      </w:r>
      <w:r w:rsidRPr="4A199C92" w:rsidR="001D38F7">
        <w:rPr>
          <w:rFonts w:ascii="Open Sans" w:hAnsi="Open Sans" w:cs="Open Sans"/>
          <w:sz w:val="22"/>
          <w:szCs w:val="22"/>
          <w:lang w:val="fr-FR"/>
        </w:rPr>
        <w:t xml:space="preserve"> de 20 ans</w:t>
      </w:r>
      <w:r w:rsidRPr="4A199C92" w:rsidR="00EC31AC">
        <w:rPr>
          <w:rFonts w:ascii="Open Sans" w:hAnsi="Open Sans" w:cs="Open Sans"/>
          <w:sz w:val="22"/>
          <w:szCs w:val="22"/>
          <w:lang w:val="fr-FR"/>
        </w:rPr>
        <w:t xml:space="preserve"> </w:t>
      </w:r>
      <w:r w:rsidRPr="4A199C92" w:rsidR="00EC31AC">
        <w:rPr>
          <w:rFonts w:ascii="Open Sans" w:hAnsi="Open Sans" w:cs="Open Sans"/>
          <w:sz w:val="22"/>
          <w:szCs w:val="22"/>
          <w:lang w:val="fr-FR"/>
        </w:rPr>
        <w:t>avec son siège à Nairobi</w:t>
      </w:r>
      <w:r w:rsidRPr="4A199C92" w:rsidR="009C7296">
        <w:rPr>
          <w:rFonts w:ascii="Open Sans" w:hAnsi="Open Sans" w:cs="Open Sans"/>
          <w:sz w:val="22"/>
          <w:szCs w:val="22"/>
          <w:lang w:val="fr-FR"/>
        </w:rPr>
        <w:t>,</w:t>
      </w:r>
      <w:r w:rsidRPr="4A199C92" w:rsidR="00EC31AC">
        <w:rPr>
          <w:rFonts w:ascii="Open Sans" w:hAnsi="Open Sans" w:cs="Open Sans"/>
          <w:sz w:val="22"/>
          <w:szCs w:val="22"/>
          <w:lang w:val="fr-FR"/>
        </w:rPr>
        <w:t xml:space="preserve"> qu</w:t>
      </w:r>
      <w:r w:rsidRPr="4A199C92" w:rsidR="00CC234A">
        <w:rPr>
          <w:rFonts w:ascii="Open Sans" w:hAnsi="Open Sans" w:cs="Open Sans"/>
          <w:sz w:val="22"/>
          <w:szCs w:val="22"/>
          <w:lang w:val="fr-FR"/>
        </w:rPr>
        <w:t xml:space="preserve">’il </w:t>
      </w:r>
      <w:r w:rsidRPr="4A199C92" w:rsidR="00EC31AC">
        <w:rPr>
          <w:rFonts w:ascii="Open Sans" w:hAnsi="Open Sans" w:cs="Open Sans"/>
          <w:sz w:val="22"/>
          <w:szCs w:val="22"/>
          <w:lang w:val="fr-FR"/>
        </w:rPr>
        <w:t>a</w:t>
      </w:r>
      <w:r w:rsidRPr="4A199C92" w:rsidR="00AA54FE">
        <w:rPr>
          <w:rFonts w:ascii="Open Sans" w:hAnsi="Open Sans" w:cs="Open Sans"/>
          <w:sz w:val="22"/>
          <w:szCs w:val="22"/>
          <w:lang w:val="fr-FR"/>
        </w:rPr>
        <w:t xml:space="preserve"> connu l’extension</w:t>
      </w:r>
      <w:r w:rsidRPr="4A199C92" w:rsidR="00513407">
        <w:rPr>
          <w:rFonts w:ascii="Open Sans" w:hAnsi="Open Sans" w:cs="Open Sans"/>
          <w:sz w:val="22"/>
          <w:szCs w:val="22"/>
          <w:lang w:val="fr-FR"/>
        </w:rPr>
        <w:t xml:space="preserve"> depuis novembre 2019 à Dakar au S</w:t>
      </w:r>
      <w:r w:rsidRPr="4A199C92" w:rsidR="00806CCA">
        <w:rPr>
          <w:rFonts w:ascii="Open Sans" w:hAnsi="Open Sans" w:cs="Open Sans"/>
          <w:sz w:val="22"/>
          <w:szCs w:val="22"/>
          <w:lang w:val="fr-FR"/>
        </w:rPr>
        <w:t>é</w:t>
      </w:r>
      <w:r w:rsidRPr="4A199C92" w:rsidR="00513407">
        <w:rPr>
          <w:rFonts w:ascii="Open Sans" w:hAnsi="Open Sans" w:cs="Open Sans"/>
          <w:sz w:val="22"/>
          <w:szCs w:val="22"/>
          <w:lang w:val="fr-FR"/>
        </w:rPr>
        <w:t>n</w:t>
      </w:r>
      <w:r w:rsidRPr="4A199C92" w:rsidR="00806CCA">
        <w:rPr>
          <w:rFonts w:ascii="Open Sans" w:hAnsi="Open Sans" w:cs="Open Sans"/>
          <w:sz w:val="22"/>
          <w:szCs w:val="22"/>
          <w:lang w:val="fr-FR"/>
        </w:rPr>
        <w:t>é</w:t>
      </w:r>
      <w:r w:rsidRPr="4A199C92" w:rsidR="00513407">
        <w:rPr>
          <w:rFonts w:ascii="Open Sans" w:hAnsi="Open Sans" w:cs="Open Sans"/>
          <w:sz w:val="22"/>
          <w:szCs w:val="22"/>
          <w:lang w:val="fr-FR"/>
        </w:rPr>
        <w:t>gal</w:t>
      </w:r>
      <w:r w:rsidRPr="4A199C92" w:rsidR="003F09A1">
        <w:rPr>
          <w:rFonts w:ascii="Open Sans" w:hAnsi="Open Sans" w:cs="Open Sans"/>
          <w:sz w:val="22"/>
          <w:szCs w:val="22"/>
          <w:lang w:val="fr-FR"/>
        </w:rPr>
        <w:t>, couvrant désormais l’ensemble du sous-continent</w:t>
      </w:r>
      <w:r w:rsidRPr="4A199C92" w:rsidR="007C1719">
        <w:rPr>
          <w:rFonts w:ascii="Open Sans" w:hAnsi="Open Sans" w:cs="Open Sans"/>
          <w:sz w:val="22"/>
          <w:szCs w:val="22"/>
          <w:lang w:val="fr-FR"/>
        </w:rPr>
        <w:t xml:space="preserve"> </w:t>
      </w:r>
      <w:r w:rsidRPr="4A199C92" w:rsidR="005F6F62">
        <w:rPr>
          <w:rFonts w:ascii="Open Sans" w:hAnsi="Open Sans" w:cs="Open Sans"/>
          <w:sz w:val="22"/>
          <w:szCs w:val="22"/>
          <w:lang w:val="fr-FR"/>
        </w:rPr>
        <w:t xml:space="preserve">de </w:t>
      </w:r>
      <w:r w:rsidRPr="4A199C92" w:rsidR="00246B9B">
        <w:rPr>
          <w:rFonts w:ascii="Open Sans" w:hAnsi="Open Sans" w:cs="Open Sans"/>
          <w:sz w:val="22"/>
          <w:szCs w:val="22"/>
          <w:lang w:val="fr-FR"/>
        </w:rPr>
        <w:t>l</w:t>
      </w:r>
      <w:r w:rsidRPr="4A199C92" w:rsidR="00F43A1B">
        <w:rPr>
          <w:rFonts w:ascii="Open Sans" w:hAnsi="Open Sans" w:cs="Open Sans"/>
          <w:sz w:val="22"/>
          <w:szCs w:val="22"/>
          <w:lang w:val="fr-FR"/>
        </w:rPr>
        <w:t xml:space="preserve">’Afrique </w:t>
      </w:r>
      <w:r w:rsidRPr="4A199C92" w:rsidR="007C1719">
        <w:rPr>
          <w:rFonts w:ascii="Open Sans" w:hAnsi="Open Sans" w:cs="Open Sans"/>
          <w:sz w:val="22"/>
          <w:szCs w:val="22"/>
          <w:lang w:val="fr-FR"/>
        </w:rPr>
        <w:t>subsaharienne</w:t>
      </w:r>
      <w:r w:rsidRPr="4A199C92" w:rsidR="00246B9B">
        <w:rPr>
          <w:rFonts w:ascii="Open Sans" w:hAnsi="Open Sans" w:cs="Open Sans"/>
          <w:sz w:val="22"/>
          <w:szCs w:val="22"/>
          <w:lang w:val="fr-FR"/>
        </w:rPr>
        <w:t>.</w:t>
      </w:r>
    </w:p>
    <w:p w:rsidRPr="008616F9" w:rsidR="00CB3FF4" w:rsidP="00180B97" w:rsidRDefault="00CB3FF4" w14:paraId="283B3FE2" w14:textId="43996725">
      <w:pPr>
        <w:spacing w:after="0"/>
        <w:jc w:val="both"/>
        <w:rPr>
          <w:rFonts w:ascii="Open Sans" w:hAnsi="Open Sans" w:cs="Open Sans"/>
          <w:sz w:val="22"/>
          <w:szCs w:val="22"/>
          <w:lang w:val="fr-FR"/>
        </w:rPr>
      </w:pPr>
      <w:r w:rsidRPr="008616F9">
        <w:rPr>
          <w:rFonts w:ascii="Open Sans" w:hAnsi="Open Sans" w:cs="Open Sans"/>
          <w:sz w:val="22"/>
          <w:szCs w:val="22"/>
          <w:lang w:val="fr-FR"/>
        </w:rPr>
        <w:t>L'objectif du programme est de contribuer</w:t>
      </w:r>
      <w:r w:rsidRPr="008616F9" w:rsidR="004B6882">
        <w:rPr>
          <w:rFonts w:ascii="Open Sans" w:hAnsi="Open Sans" w:cs="Open Sans"/>
          <w:sz w:val="22"/>
          <w:szCs w:val="22"/>
          <w:lang w:val="fr-FR"/>
        </w:rPr>
        <w:t xml:space="preserve"> à </w:t>
      </w:r>
      <w:r w:rsidRPr="008616F9" w:rsidR="006F132D">
        <w:rPr>
          <w:rFonts w:ascii="Open Sans" w:hAnsi="Open Sans" w:cs="Open Sans"/>
          <w:sz w:val="22"/>
          <w:szCs w:val="22"/>
          <w:lang w:val="fr-FR"/>
        </w:rPr>
        <w:t>l’efficacité,</w:t>
      </w:r>
      <w:r w:rsidRPr="008616F9">
        <w:rPr>
          <w:rFonts w:ascii="Open Sans" w:hAnsi="Open Sans" w:cs="Open Sans"/>
          <w:sz w:val="22"/>
          <w:szCs w:val="22"/>
          <w:lang w:val="fr-FR"/>
        </w:rPr>
        <w:t xml:space="preserve"> au développement et au renforcement de systèmes juridiques et judiciaires, conformes aux exigences de l'État de droit et capables de le soutenir. En complétant et en reliant les travaux des programmes nationaux de la KAS dans le domaine de l'État de droit, ce programme vise à renforcer l'État de droit dans les pays individuels, au niveau régional et au niveau continental par l'intermédiaire de l'UA en promouvant la mise en réseau et l'échange de points de vue et d'expériences entre les différentes parties prenantes. </w:t>
      </w:r>
    </w:p>
    <w:p w:rsidRPr="008616F9" w:rsidR="00CB3FF4" w:rsidP="00180B97" w:rsidRDefault="00CB3FF4" w14:paraId="040E9074" w14:textId="5FC8E8DA">
      <w:pPr>
        <w:spacing w:after="0"/>
        <w:jc w:val="both"/>
        <w:rPr>
          <w:rFonts w:ascii="Open Sans" w:hAnsi="Open Sans" w:cs="Open Sans"/>
          <w:sz w:val="22"/>
          <w:szCs w:val="22"/>
          <w:lang w:val="fr-FR"/>
        </w:rPr>
      </w:pPr>
      <w:r w:rsidRPr="008616F9">
        <w:rPr>
          <w:rFonts w:ascii="Open Sans" w:hAnsi="Open Sans" w:cs="Open Sans"/>
          <w:sz w:val="22"/>
          <w:szCs w:val="22"/>
          <w:lang w:val="fr-FR"/>
        </w:rPr>
        <w:t xml:space="preserve">Pour atteindre ses objectifs, le programme met en œuvre une série d'activités en collaboration avec divers partenaires sur le continent. Ces activités comprennent, entre autres, l'organisation de conférences, d'ateliers, de séminaires et d'autres forums similaires réunissant diverses parties prenantes, des visites d'étude et d'information dans le monde entier, ainsi que des travaux de recherche, des analyses et la publication de rapports détaillés sur le thème de l'État de droit. L'objectif ultime de ces activités est de fournir une plateforme pour l'échange d'idées, d'expériences, de réussites et de défis en vue de les </w:t>
      </w:r>
      <w:r w:rsidRPr="008616F9" w:rsidR="00180B97">
        <w:rPr>
          <w:rFonts w:ascii="Open Sans" w:hAnsi="Open Sans" w:cs="Open Sans"/>
          <w:sz w:val="22"/>
          <w:szCs w:val="22"/>
          <w:lang w:val="fr-FR"/>
        </w:rPr>
        <w:t>étudie</w:t>
      </w:r>
      <w:r w:rsidRPr="008616F9">
        <w:rPr>
          <w:rFonts w:ascii="Open Sans" w:hAnsi="Open Sans" w:cs="Open Sans"/>
          <w:sz w:val="22"/>
          <w:szCs w:val="22"/>
          <w:lang w:val="fr-FR"/>
        </w:rPr>
        <w:t>r pour trouver des solutions à certains des problèmes de la région.</w:t>
      </w:r>
    </w:p>
    <w:p w:rsidRPr="00180B97" w:rsidR="00180B97" w:rsidP="00180B97" w:rsidRDefault="00180B97" w14:paraId="4ACBD8A7" w14:textId="77777777">
      <w:pPr>
        <w:spacing w:after="0"/>
        <w:jc w:val="both"/>
        <w:rPr>
          <w:rFonts w:ascii="Open Sans" w:hAnsi="Open Sans" w:cs="Open Sans"/>
          <w:sz w:val="20"/>
          <w:szCs w:val="20"/>
          <w:lang w:val="fr-FR"/>
        </w:rPr>
      </w:pPr>
    </w:p>
    <w:p w:rsidRPr="00D95C27" w:rsidR="00CB3FF4" w:rsidP="00180B97" w:rsidRDefault="00CB3FF4" w14:paraId="2AFFE429" w14:textId="17449875">
      <w:pPr>
        <w:spacing w:after="0"/>
        <w:jc w:val="both"/>
        <w:rPr>
          <w:rFonts w:ascii="Open Sans" w:hAnsi="Open Sans" w:cs="Open Sans"/>
          <w:u w:val="single"/>
          <w:lang w:val="fr-FR"/>
        </w:rPr>
      </w:pPr>
      <w:r w:rsidRPr="00D95C27">
        <w:rPr>
          <w:rFonts w:ascii="Open Sans" w:hAnsi="Open Sans" w:cs="Open Sans"/>
          <w:u w:val="single"/>
          <w:lang w:val="fr-FR"/>
        </w:rPr>
        <w:t>Objet</w:t>
      </w:r>
      <w:r w:rsidRPr="00D95C27" w:rsidR="00196B8A">
        <w:rPr>
          <w:rFonts w:ascii="Open Sans" w:hAnsi="Open Sans" w:cs="Open Sans"/>
          <w:u w:val="single"/>
          <w:lang w:val="fr-FR"/>
        </w:rPr>
        <w:t xml:space="preserve"> du projet</w:t>
      </w:r>
    </w:p>
    <w:p w:rsidRPr="00D95C27" w:rsidR="00D95C27" w:rsidP="00D95C27" w:rsidRDefault="00D95C27" w14:paraId="31ABE63B" w14:textId="77777777">
      <w:pPr>
        <w:spacing w:after="0"/>
        <w:jc w:val="both"/>
        <w:rPr>
          <w:rFonts w:ascii="Open Sans" w:hAnsi="Open Sans" w:cs="Open Sans"/>
          <w:sz w:val="22"/>
          <w:szCs w:val="22"/>
          <w:lang w:val="fr-FR"/>
        </w:rPr>
      </w:pPr>
      <w:r w:rsidRPr="00D95C27">
        <w:rPr>
          <w:rFonts w:ascii="Open Sans" w:hAnsi="Open Sans" w:cs="Open Sans"/>
          <w:sz w:val="22"/>
          <w:szCs w:val="22"/>
          <w:lang w:val="fr-FR"/>
        </w:rPr>
        <w:t>L’initiative « </w:t>
      </w:r>
      <w:r w:rsidRPr="00D95C27">
        <w:rPr>
          <w:rFonts w:ascii="Open Sans" w:hAnsi="Open Sans" w:cs="Open Sans"/>
          <w:i/>
          <w:iCs/>
          <w:sz w:val="22"/>
          <w:szCs w:val="22"/>
          <w:lang w:val="fr-FR"/>
        </w:rPr>
        <w:t>WOMEN &amp; GIRLS - KNOW YOUR RIGHTS !</w:t>
      </w:r>
      <w:r w:rsidRPr="00D95C27">
        <w:rPr>
          <w:rFonts w:ascii="Open Sans" w:hAnsi="Open Sans" w:cs="Open Sans"/>
          <w:sz w:val="22"/>
          <w:szCs w:val="22"/>
          <w:lang w:val="fr-FR"/>
        </w:rPr>
        <w:t xml:space="preserve"> » est un programme d'information « </w:t>
      </w:r>
      <w:r w:rsidRPr="00D95C27">
        <w:rPr>
          <w:rFonts w:ascii="Open Sans" w:hAnsi="Open Sans" w:cs="Open Sans"/>
          <w:i/>
          <w:iCs/>
          <w:sz w:val="22"/>
          <w:szCs w:val="22"/>
          <w:lang w:val="fr-FR"/>
        </w:rPr>
        <w:t>push back</w:t>
      </w:r>
      <w:r w:rsidRPr="00D95C27">
        <w:rPr>
          <w:rFonts w:ascii="Open Sans" w:hAnsi="Open Sans" w:cs="Open Sans"/>
          <w:sz w:val="22"/>
          <w:szCs w:val="22"/>
          <w:lang w:val="fr-FR"/>
        </w:rPr>
        <w:t xml:space="preserve"> » qui vise à fournir aux femmes des connaissances juridiques de base afin qu'elles puissent mieux se défendre contre les discriminations, c'est-à-dire mieux faire valoir leurs droits fondamentaux.</w:t>
      </w:r>
    </w:p>
    <w:p w:rsidR="00D95C27" w:rsidP="00D95C27" w:rsidRDefault="00D95C27" w14:paraId="2AAC2772" w14:textId="7E850DBE">
      <w:pPr>
        <w:spacing w:after="0"/>
        <w:jc w:val="both"/>
        <w:rPr>
          <w:rFonts w:ascii="Open Sans" w:hAnsi="Open Sans" w:cs="Open Sans"/>
          <w:sz w:val="22"/>
          <w:szCs w:val="22"/>
          <w:lang w:val="fr-FR"/>
        </w:rPr>
      </w:pPr>
      <w:r w:rsidRPr="00D95C27">
        <w:rPr>
          <w:rFonts w:ascii="Open Sans" w:hAnsi="Open Sans" w:cs="Open Sans"/>
          <w:i/>
          <w:iCs/>
          <w:sz w:val="22"/>
          <w:szCs w:val="22"/>
          <w:lang w:val="fr-FR"/>
        </w:rPr>
        <w:t>FEMMES ET FILLES - CONNAISSEZ VOS DROITS !</w:t>
      </w:r>
      <w:r w:rsidRPr="00D95C27">
        <w:rPr>
          <w:rFonts w:ascii="Open Sans" w:hAnsi="Open Sans" w:cs="Open Sans"/>
          <w:sz w:val="22"/>
          <w:szCs w:val="22"/>
          <w:lang w:val="fr-FR"/>
        </w:rPr>
        <w:t xml:space="preserve"> devrait être appliqué à long terme dans plusieurs pays d'Afrique subsaharienne. La première pierre a été posée </w:t>
      </w:r>
      <w:r w:rsidR="003C5138">
        <w:rPr>
          <w:rFonts w:ascii="Open Sans" w:hAnsi="Open Sans" w:cs="Open Sans"/>
          <w:sz w:val="22"/>
          <w:szCs w:val="22"/>
          <w:lang w:val="fr-FR"/>
        </w:rPr>
        <w:t xml:space="preserve">par </w:t>
      </w:r>
      <w:r w:rsidRPr="00D95C27">
        <w:rPr>
          <w:rFonts w:ascii="Open Sans" w:hAnsi="Open Sans" w:cs="Open Sans"/>
          <w:sz w:val="22"/>
          <w:szCs w:val="22"/>
          <w:lang w:val="fr-FR"/>
        </w:rPr>
        <w:t>le projet pilote du Kenya.</w:t>
      </w:r>
    </w:p>
    <w:p w:rsidRPr="00302A3F" w:rsidR="003C5138" w:rsidP="00180B97" w:rsidRDefault="003C5138" w14:paraId="6412F97D" w14:textId="5D73E9AA">
      <w:pPr>
        <w:spacing w:after="0"/>
        <w:jc w:val="both"/>
        <w:rPr>
          <w:rFonts w:ascii="Open Sans" w:hAnsi="Open Sans" w:cs="Open Sans"/>
          <w:sz w:val="22"/>
          <w:szCs w:val="22"/>
          <w:lang w:val="fr-FR"/>
        </w:rPr>
      </w:pPr>
      <w:r>
        <w:rPr>
          <w:rFonts w:ascii="Open Sans" w:hAnsi="Open Sans" w:cs="Open Sans"/>
          <w:sz w:val="22"/>
          <w:szCs w:val="22"/>
          <w:lang w:val="fr-FR"/>
        </w:rPr>
        <w:lastRenderedPageBreak/>
        <w:t>Cette autre phase vise à une implémentation au Sénégal pour mieux saisir les défis de la région francophone à travers la version sénégalaise.</w:t>
      </w:r>
    </w:p>
    <w:p w:rsidR="000A08E7" w:rsidP="1B41DE09" w:rsidRDefault="009F3F13" w14:paraId="2489BE5C" w14:textId="2593FCFB" w14:noSpellErr="1">
      <w:pPr>
        <w:spacing w:after="0"/>
        <w:jc w:val="both"/>
        <w:rPr>
          <w:rFonts w:ascii="Open Sans" w:hAnsi="Open Sans" w:cs="Open Sans"/>
          <w:sz w:val="22"/>
          <w:szCs w:val="22"/>
          <w:lang w:val="en-US"/>
        </w:rPr>
      </w:pPr>
      <w:r w:rsidRPr="1B41DE09" w:rsidR="009F3F13">
        <w:rPr>
          <w:rFonts w:ascii="Open Sans" w:hAnsi="Open Sans" w:cs="Open Sans"/>
          <w:sz w:val="22"/>
          <w:szCs w:val="22"/>
          <w:lang w:val="en-US"/>
        </w:rPr>
        <w:t>L’étude consiste à concevoir</w:t>
      </w:r>
      <w:r w:rsidRPr="1B41DE09" w:rsidR="00CB3FF4">
        <w:rPr>
          <w:rFonts w:ascii="Open Sans" w:hAnsi="Open Sans" w:cs="Open Sans"/>
          <w:sz w:val="22"/>
          <w:szCs w:val="22"/>
          <w:lang w:val="en-US"/>
        </w:rPr>
        <w:t xml:space="preserve"> une </w:t>
      </w:r>
      <w:r w:rsidRPr="1B41DE09" w:rsidR="009F3F13">
        <w:rPr>
          <w:rFonts w:ascii="Open Sans" w:hAnsi="Open Sans" w:cs="Open Sans"/>
          <w:sz w:val="22"/>
          <w:szCs w:val="22"/>
          <w:lang w:val="en-US"/>
        </w:rPr>
        <w:t xml:space="preserve">analyse </w:t>
      </w:r>
      <w:r w:rsidRPr="1B41DE09" w:rsidR="00677519">
        <w:rPr>
          <w:rFonts w:ascii="Open Sans" w:hAnsi="Open Sans" w:cs="Open Sans"/>
          <w:sz w:val="22"/>
          <w:szCs w:val="22"/>
          <w:lang w:val="en-US"/>
        </w:rPr>
        <w:t>didactique</w:t>
      </w:r>
      <w:r w:rsidRPr="1B41DE09" w:rsidR="00CB3FF4">
        <w:rPr>
          <w:rFonts w:ascii="Open Sans" w:hAnsi="Open Sans" w:cs="Open Sans"/>
          <w:sz w:val="22"/>
          <w:szCs w:val="22"/>
          <w:lang w:val="en-US"/>
        </w:rPr>
        <w:t xml:space="preserve"> </w:t>
      </w:r>
      <w:r w:rsidRPr="1B41DE09" w:rsidR="00677519">
        <w:rPr>
          <w:rFonts w:ascii="Open Sans" w:hAnsi="Open Sans" w:cs="Open Sans"/>
          <w:sz w:val="22"/>
          <w:szCs w:val="22"/>
          <w:lang w:val="en-US"/>
        </w:rPr>
        <w:t>du</w:t>
      </w:r>
      <w:r w:rsidRPr="1B41DE09" w:rsidR="00741EF8">
        <w:rPr>
          <w:rFonts w:ascii="Open Sans" w:hAnsi="Open Sans" w:cs="Open Sans"/>
          <w:sz w:val="22"/>
          <w:szCs w:val="22"/>
          <w:lang w:val="en-US"/>
        </w:rPr>
        <w:t xml:space="preserve"> cadre juridique</w:t>
      </w:r>
      <w:r w:rsidRPr="1B41DE09" w:rsidR="006A4DE5">
        <w:rPr>
          <w:rFonts w:ascii="Open Sans" w:hAnsi="Open Sans" w:cs="Open Sans"/>
          <w:sz w:val="22"/>
          <w:szCs w:val="22"/>
          <w:lang w:val="en-US"/>
        </w:rPr>
        <w:t>, politique</w:t>
      </w:r>
      <w:r w:rsidRPr="1B41DE09" w:rsidR="00CB3BE0">
        <w:rPr>
          <w:rFonts w:ascii="Open Sans" w:hAnsi="Open Sans" w:cs="Open Sans"/>
          <w:sz w:val="22"/>
          <w:szCs w:val="22"/>
          <w:lang w:val="en-US"/>
        </w:rPr>
        <w:t xml:space="preserve">, </w:t>
      </w:r>
      <w:r w:rsidRPr="1B41DE09" w:rsidR="00F5583C">
        <w:rPr>
          <w:rFonts w:ascii="Open Sans" w:hAnsi="Open Sans" w:cs="Open Sans"/>
          <w:sz w:val="22"/>
          <w:szCs w:val="22"/>
          <w:lang w:val="en-US"/>
        </w:rPr>
        <w:t>économique</w:t>
      </w:r>
      <w:r w:rsidRPr="1B41DE09" w:rsidR="00741EF8">
        <w:rPr>
          <w:rFonts w:ascii="Open Sans" w:hAnsi="Open Sans" w:cs="Open Sans"/>
          <w:sz w:val="22"/>
          <w:szCs w:val="22"/>
          <w:lang w:val="en-US"/>
        </w:rPr>
        <w:t xml:space="preserve"> et institutionnel</w:t>
      </w:r>
      <w:r w:rsidRPr="1B41DE09" w:rsidR="00C13C4D">
        <w:rPr>
          <w:rFonts w:ascii="Open Sans" w:hAnsi="Open Sans" w:cs="Open Sans"/>
          <w:sz w:val="22"/>
          <w:szCs w:val="22"/>
          <w:lang w:val="en-US"/>
        </w:rPr>
        <w:t xml:space="preserve"> des droits des femmes et des jeunes filles</w:t>
      </w:r>
      <w:r w:rsidRPr="1B41DE09" w:rsidR="00F5583C">
        <w:rPr>
          <w:rFonts w:ascii="Open Sans" w:hAnsi="Open Sans" w:cs="Open Sans"/>
          <w:sz w:val="22"/>
          <w:szCs w:val="22"/>
          <w:lang w:val="en-US"/>
        </w:rPr>
        <w:t>.</w:t>
      </w:r>
      <w:r w:rsidRPr="1B41DE09" w:rsidR="006A4DE5">
        <w:rPr>
          <w:rFonts w:ascii="Open Sans" w:hAnsi="Open Sans" w:cs="Open Sans"/>
          <w:sz w:val="22"/>
          <w:szCs w:val="22"/>
          <w:lang w:val="en-US"/>
        </w:rPr>
        <w:t xml:space="preserve"> </w:t>
      </w:r>
      <w:r w:rsidRPr="1B41DE09" w:rsidR="00F5583C">
        <w:rPr>
          <w:rFonts w:ascii="Open Sans" w:hAnsi="Open Sans" w:cs="Open Sans"/>
          <w:sz w:val="22"/>
          <w:szCs w:val="22"/>
          <w:lang w:val="en-US"/>
        </w:rPr>
        <w:t xml:space="preserve">Cette étude devra intégrer </w:t>
      </w:r>
      <w:r w:rsidRPr="1B41DE09" w:rsidR="007A4BD7">
        <w:rPr>
          <w:rFonts w:ascii="Open Sans" w:hAnsi="Open Sans" w:cs="Open Sans"/>
          <w:sz w:val="22"/>
          <w:szCs w:val="22"/>
          <w:lang w:val="en-US"/>
        </w:rPr>
        <w:t xml:space="preserve">les nouveaux défis </w:t>
      </w:r>
      <w:r w:rsidRPr="1B41DE09" w:rsidR="003C5647">
        <w:rPr>
          <w:rFonts w:ascii="Open Sans" w:hAnsi="Open Sans" w:cs="Open Sans"/>
          <w:sz w:val="22"/>
          <w:szCs w:val="22"/>
          <w:lang w:val="en-US"/>
        </w:rPr>
        <w:t>en lien</w:t>
      </w:r>
      <w:r w:rsidRPr="1B41DE09" w:rsidR="00242E4A">
        <w:rPr>
          <w:rFonts w:ascii="Open Sans" w:hAnsi="Open Sans" w:cs="Open Sans"/>
          <w:sz w:val="22"/>
          <w:szCs w:val="22"/>
          <w:lang w:val="en-US"/>
        </w:rPr>
        <w:t xml:space="preserve"> à</w:t>
      </w:r>
      <w:r w:rsidRPr="1B41DE09" w:rsidR="007A4BD7">
        <w:rPr>
          <w:rFonts w:ascii="Open Sans" w:hAnsi="Open Sans" w:cs="Open Sans"/>
          <w:sz w:val="22"/>
          <w:szCs w:val="22"/>
          <w:lang w:val="en-US"/>
        </w:rPr>
        <w:t xml:space="preserve"> l’environnement, </w:t>
      </w:r>
      <w:r w:rsidRPr="1B41DE09" w:rsidR="00242E4A">
        <w:rPr>
          <w:rFonts w:ascii="Open Sans" w:hAnsi="Open Sans" w:cs="Open Sans"/>
          <w:sz w:val="22"/>
          <w:szCs w:val="22"/>
          <w:lang w:val="en-US"/>
        </w:rPr>
        <w:t xml:space="preserve">à la </w:t>
      </w:r>
      <w:r w:rsidRPr="1B41DE09" w:rsidR="007A4BD7">
        <w:rPr>
          <w:rFonts w:ascii="Open Sans" w:hAnsi="Open Sans" w:cs="Open Sans"/>
          <w:sz w:val="22"/>
          <w:szCs w:val="22"/>
          <w:lang w:val="en-US"/>
        </w:rPr>
        <w:t>paix et sécurité,</w:t>
      </w:r>
      <w:r w:rsidRPr="1B41DE09" w:rsidR="00414985">
        <w:rPr>
          <w:rFonts w:ascii="Open Sans" w:hAnsi="Open Sans" w:cs="Open Sans"/>
          <w:sz w:val="22"/>
          <w:szCs w:val="22"/>
          <w:lang w:val="en-US"/>
        </w:rPr>
        <w:t xml:space="preserve"> à</w:t>
      </w:r>
      <w:r w:rsidRPr="1B41DE09" w:rsidR="007A4BD7">
        <w:rPr>
          <w:rFonts w:ascii="Open Sans" w:hAnsi="Open Sans" w:cs="Open Sans"/>
          <w:sz w:val="22"/>
          <w:szCs w:val="22"/>
          <w:lang w:val="en-US"/>
        </w:rPr>
        <w:t xml:space="preserve"> </w:t>
      </w:r>
      <w:r w:rsidRPr="1B41DE09" w:rsidR="00242E4A">
        <w:rPr>
          <w:rFonts w:ascii="Open Sans" w:hAnsi="Open Sans" w:cs="Open Sans"/>
          <w:sz w:val="22"/>
          <w:szCs w:val="22"/>
          <w:lang w:val="en-US"/>
        </w:rPr>
        <w:t xml:space="preserve">la </w:t>
      </w:r>
      <w:r w:rsidRPr="1B41DE09" w:rsidR="007A4BD7">
        <w:rPr>
          <w:rFonts w:ascii="Open Sans" w:hAnsi="Open Sans" w:cs="Open Sans"/>
          <w:sz w:val="22"/>
          <w:szCs w:val="22"/>
          <w:lang w:val="en-US"/>
        </w:rPr>
        <w:t xml:space="preserve">science, </w:t>
      </w:r>
      <w:r w:rsidRPr="1B41DE09" w:rsidR="00414985">
        <w:rPr>
          <w:rFonts w:ascii="Open Sans" w:hAnsi="Open Sans" w:cs="Open Sans"/>
          <w:sz w:val="22"/>
          <w:szCs w:val="22"/>
          <w:lang w:val="en-US"/>
        </w:rPr>
        <w:t xml:space="preserve">à </w:t>
      </w:r>
      <w:r w:rsidRPr="1B41DE09" w:rsidR="00242E4A">
        <w:rPr>
          <w:rFonts w:ascii="Open Sans" w:hAnsi="Open Sans" w:cs="Open Sans"/>
          <w:sz w:val="22"/>
          <w:szCs w:val="22"/>
          <w:lang w:val="en-US"/>
        </w:rPr>
        <w:t xml:space="preserve">la </w:t>
      </w:r>
      <w:r w:rsidRPr="1B41DE09" w:rsidR="007A4BD7">
        <w:rPr>
          <w:rFonts w:ascii="Open Sans" w:hAnsi="Open Sans" w:cs="Open Sans"/>
          <w:sz w:val="22"/>
          <w:szCs w:val="22"/>
          <w:lang w:val="en-US"/>
        </w:rPr>
        <w:t xml:space="preserve">technique et </w:t>
      </w:r>
      <w:r w:rsidRPr="1B41DE09" w:rsidR="00242E4A">
        <w:rPr>
          <w:rFonts w:ascii="Open Sans" w:hAnsi="Open Sans" w:cs="Open Sans"/>
          <w:sz w:val="22"/>
          <w:szCs w:val="22"/>
          <w:lang w:val="en-US"/>
        </w:rPr>
        <w:t>l’</w:t>
      </w:r>
      <w:r w:rsidRPr="1B41DE09" w:rsidR="007A4BD7">
        <w:rPr>
          <w:rFonts w:ascii="Open Sans" w:hAnsi="Open Sans" w:cs="Open Sans"/>
          <w:sz w:val="22"/>
          <w:szCs w:val="22"/>
          <w:lang w:val="en-US"/>
        </w:rPr>
        <w:t xml:space="preserve">IA, </w:t>
      </w:r>
      <w:r w:rsidRPr="1B41DE09" w:rsidR="00242E4A">
        <w:rPr>
          <w:rFonts w:ascii="Open Sans" w:hAnsi="Open Sans" w:cs="Open Sans"/>
          <w:sz w:val="22"/>
          <w:szCs w:val="22"/>
          <w:lang w:val="en-US"/>
        </w:rPr>
        <w:t>la</w:t>
      </w:r>
      <w:r w:rsidRPr="1B41DE09" w:rsidR="00635B28">
        <w:rPr>
          <w:rFonts w:ascii="Open Sans" w:hAnsi="Open Sans" w:cs="Open Sans"/>
          <w:sz w:val="22"/>
          <w:szCs w:val="22"/>
          <w:lang w:val="en-US"/>
        </w:rPr>
        <w:t xml:space="preserve"> s</w:t>
      </w:r>
      <w:r w:rsidRPr="1B41DE09" w:rsidR="007A4BD7">
        <w:rPr>
          <w:rFonts w:ascii="Open Sans" w:hAnsi="Open Sans" w:cs="Open Sans"/>
          <w:sz w:val="22"/>
          <w:szCs w:val="22"/>
          <w:lang w:val="en-US"/>
        </w:rPr>
        <w:t>anté</w:t>
      </w:r>
      <w:r w:rsidRPr="1B41DE09" w:rsidR="004343A0">
        <w:rPr>
          <w:rFonts w:ascii="Open Sans" w:hAnsi="Open Sans" w:cs="Open Sans"/>
          <w:sz w:val="22"/>
          <w:szCs w:val="22"/>
          <w:lang w:val="en-US"/>
        </w:rPr>
        <w:t xml:space="preserve"> </w:t>
      </w:r>
      <w:r w:rsidRPr="1B41DE09" w:rsidR="008754B8">
        <w:rPr>
          <w:rFonts w:ascii="Open Sans" w:hAnsi="Open Sans" w:cs="Open Sans"/>
          <w:sz w:val="22"/>
          <w:szCs w:val="22"/>
          <w:lang w:val="en-US"/>
        </w:rPr>
        <w:t xml:space="preserve">notamment celle </w:t>
      </w:r>
      <w:r w:rsidRPr="1B41DE09" w:rsidR="004343A0">
        <w:rPr>
          <w:rFonts w:ascii="Open Sans" w:hAnsi="Open Sans" w:cs="Open Sans"/>
          <w:sz w:val="22"/>
          <w:szCs w:val="22"/>
          <w:lang w:val="en-US"/>
        </w:rPr>
        <w:t>reproductive</w:t>
      </w:r>
      <w:r w:rsidRPr="1B41DE09" w:rsidR="00635B28">
        <w:rPr>
          <w:rFonts w:ascii="Open Sans" w:hAnsi="Open Sans" w:cs="Open Sans"/>
          <w:sz w:val="22"/>
          <w:szCs w:val="22"/>
          <w:lang w:val="en-US"/>
        </w:rPr>
        <w:t xml:space="preserve"> et les </w:t>
      </w:r>
      <w:r w:rsidRPr="1B41DE09" w:rsidR="00635B28">
        <w:rPr>
          <w:rFonts w:ascii="Open Sans" w:hAnsi="Open Sans" w:cs="Open Sans"/>
          <w:sz w:val="22"/>
          <w:szCs w:val="22"/>
          <w:lang w:val="en-US"/>
        </w:rPr>
        <w:t>VBG</w:t>
      </w:r>
      <w:r w:rsidRPr="1B41DE09" w:rsidR="00CB3FF4">
        <w:rPr>
          <w:rFonts w:ascii="Open Sans" w:hAnsi="Open Sans" w:cs="Open Sans"/>
          <w:sz w:val="22"/>
          <w:szCs w:val="22"/>
          <w:lang w:val="en-US"/>
        </w:rPr>
        <w:t xml:space="preserve">.   </w:t>
      </w:r>
    </w:p>
    <w:p w:rsidRPr="00180B97" w:rsidR="00180B97" w:rsidP="00180B97" w:rsidRDefault="00180B97" w14:paraId="7770A75A" w14:textId="77777777">
      <w:pPr>
        <w:spacing w:after="0"/>
        <w:jc w:val="both"/>
        <w:rPr>
          <w:rFonts w:ascii="Open Sans" w:hAnsi="Open Sans" w:cs="Open Sans"/>
          <w:sz w:val="20"/>
          <w:szCs w:val="20"/>
          <w:lang w:val="fr-FR"/>
        </w:rPr>
      </w:pPr>
    </w:p>
    <w:p w:rsidRPr="00CB3FF4" w:rsidR="00CB3FF4" w:rsidP="00180B97" w:rsidRDefault="00CB3FF4" w14:paraId="101DD6F3" w14:textId="5CE0C348">
      <w:pPr>
        <w:spacing w:after="0"/>
        <w:jc w:val="both"/>
        <w:rPr>
          <w:rFonts w:ascii="Open Sans" w:hAnsi="Open Sans" w:cs="Open Sans"/>
          <w:u w:val="single"/>
          <w:lang w:val="fr-FR"/>
        </w:rPr>
      </w:pPr>
      <w:r w:rsidRPr="00CB3FF4">
        <w:rPr>
          <w:rFonts w:ascii="Open Sans" w:hAnsi="Open Sans" w:cs="Open Sans"/>
          <w:u w:val="single"/>
          <w:lang w:val="fr-FR"/>
        </w:rPr>
        <w:t>Tâches et responsabilités</w:t>
      </w:r>
    </w:p>
    <w:p w:rsidRPr="008616F9" w:rsidR="00CB3FF4" w:rsidP="00180B97" w:rsidRDefault="00CB3FF4" w14:paraId="74E64994" w14:textId="5C87A7A2">
      <w:pPr>
        <w:spacing w:after="0"/>
        <w:jc w:val="both"/>
        <w:rPr>
          <w:rFonts w:ascii="Open Sans" w:hAnsi="Open Sans" w:cs="Open Sans"/>
          <w:sz w:val="22"/>
          <w:szCs w:val="22"/>
          <w:lang w:val="fr-FR"/>
        </w:rPr>
      </w:pPr>
      <w:r w:rsidRPr="008616F9">
        <w:rPr>
          <w:rFonts w:ascii="Open Sans" w:hAnsi="Open Sans" w:cs="Open Sans"/>
          <w:sz w:val="22"/>
          <w:szCs w:val="22"/>
          <w:lang w:val="fr-FR"/>
        </w:rPr>
        <w:t>On attend du consultant</w:t>
      </w:r>
      <w:r w:rsidR="000B1979">
        <w:rPr>
          <w:rFonts w:ascii="Open Sans" w:hAnsi="Open Sans" w:cs="Open Sans"/>
          <w:sz w:val="22"/>
          <w:szCs w:val="22"/>
          <w:lang w:val="fr-FR"/>
        </w:rPr>
        <w:t xml:space="preserve"> (e)</w:t>
      </w:r>
      <w:r w:rsidRPr="008616F9">
        <w:rPr>
          <w:rFonts w:ascii="Open Sans" w:hAnsi="Open Sans" w:cs="Open Sans"/>
          <w:sz w:val="22"/>
          <w:szCs w:val="22"/>
          <w:lang w:val="fr-FR"/>
        </w:rPr>
        <w:t xml:space="preserve"> qu'il </w:t>
      </w:r>
      <w:r w:rsidR="000B1979">
        <w:rPr>
          <w:rFonts w:ascii="Open Sans" w:hAnsi="Open Sans" w:cs="Open Sans"/>
          <w:sz w:val="22"/>
          <w:szCs w:val="22"/>
          <w:lang w:val="fr-FR"/>
        </w:rPr>
        <w:t>(elle)</w:t>
      </w:r>
      <w:r w:rsidR="00B91EAA">
        <w:rPr>
          <w:rFonts w:ascii="Open Sans" w:hAnsi="Open Sans" w:cs="Open Sans"/>
          <w:sz w:val="22"/>
          <w:szCs w:val="22"/>
          <w:lang w:val="fr-FR"/>
        </w:rPr>
        <w:t> :</w:t>
      </w:r>
    </w:p>
    <w:p w:rsidR="00AC366D" w:rsidP="21F9C74F" w:rsidRDefault="00CB3FF4" w14:paraId="69BEE548" w14:textId="6C23E5B3">
      <w:pPr>
        <w:pStyle w:val="Paragraphedeliste"/>
        <w:numPr>
          <w:ilvl w:val="0"/>
          <w:numId w:val="2"/>
        </w:numPr>
        <w:spacing w:after="0"/>
        <w:jc w:val="both"/>
        <w:rPr>
          <w:rFonts w:ascii="Open Sans" w:hAnsi="Open Sans" w:cs="Open Sans"/>
          <w:sz w:val="22"/>
          <w:szCs w:val="22"/>
          <w:lang w:val="en-US"/>
        </w:rPr>
      </w:pPr>
      <w:r w:rsidRPr="21F9C74F" w:rsidR="00CB3FF4">
        <w:rPr>
          <w:rFonts w:ascii="Open Sans" w:hAnsi="Open Sans" w:cs="Open Sans"/>
          <w:sz w:val="22"/>
          <w:szCs w:val="22"/>
          <w:lang w:val="en-US"/>
        </w:rPr>
        <w:t xml:space="preserve">Développer une note conceptuelle détaillée pour une </w:t>
      </w:r>
      <w:r w:rsidRPr="21F9C74F" w:rsidR="00180B97">
        <w:rPr>
          <w:rFonts w:ascii="Open Sans" w:hAnsi="Open Sans" w:cs="Open Sans"/>
          <w:sz w:val="22"/>
          <w:szCs w:val="22"/>
          <w:lang w:val="en-US"/>
        </w:rPr>
        <w:t>analyse axée sur le</w:t>
      </w:r>
      <w:r w:rsidRPr="21F9C74F" w:rsidR="00E61014">
        <w:rPr>
          <w:rFonts w:ascii="Open Sans" w:hAnsi="Open Sans" w:cs="Open Sans"/>
          <w:sz w:val="22"/>
          <w:szCs w:val="22"/>
          <w:lang w:val="en-US"/>
        </w:rPr>
        <w:t xml:space="preserve"> cadre juridique, politique, économique et institutionnel des droits des femmes et des jeunes filles</w:t>
      </w:r>
      <w:r w:rsidRPr="21F9C74F" w:rsidR="00E61014">
        <w:rPr>
          <w:rFonts w:ascii="Open Sans" w:hAnsi="Open Sans" w:cs="Open Sans"/>
          <w:sz w:val="22"/>
          <w:szCs w:val="22"/>
          <w:lang w:val="en-US"/>
        </w:rPr>
        <w:t xml:space="preserve"> </w:t>
      </w:r>
      <w:r w:rsidRPr="21F9C74F" w:rsidR="00EC1327">
        <w:rPr>
          <w:rFonts w:ascii="Open Sans" w:hAnsi="Open Sans" w:cs="Open Sans"/>
          <w:sz w:val="22"/>
          <w:szCs w:val="22"/>
          <w:lang w:val="en-US"/>
        </w:rPr>
        <w:t>au Sénégal</w:t>
      </w:r>
      <w:r w:rsidRPr="21F9C74F" w:rsidR="00EE24F4">
        <w:rPr>
          <w:rFonts w:ascii="Open Sans" w:hAnsi="Open Sans" w:cs="Open Sans"/>
          <w:sz w:val="22"/>
          <w:szCs w:val="22"/>
          <w:lang w:val="en-US"/>
        </w:rPr>
        <w:t> autour de l’initiative « </w:t>
      </w:r>
      <w:r w:rsidRPr="21F9C74F" w:rsidR="00EE24F4">
        <w:rPr>
          <w:rFonts w:ascii="Open Sans" w:hAnsi="Open Sans" w:cs="Open Sans"/>
          <w:i w:val="1"/>
          <w:iCs w:val="1"/>
          <w:sz w:val="22"/>
          <w:szCs w:val="22"/>
          <w:lang w:val="en-US"/>
        </w:rPr>
        <w:t xml:space="preserve">WOMEN &amp; GIRLS - KNOW YOUR </w:t>
      </w:r>
      <w:r w:rsidRPr="21F9C74F" w:rsidR="6949BE44">
        <w:rPr>
          <w:rFonts w:ascii="Open Sans" w:hAnsi="Open Sans" w:cs="Open Sans"/>
          <w:i w:val="1"/>
          <w:iCs w:val="1"/>
          <w:sz w:val="22"/>
          <w:szCs w:val="22"/>
          <w:lang w:val="en-US"/>
        </w:rPr>
        <w:t>RIGHTS !</w:t>
      </w:r>
      <w:r w:rsidRPr="21F9C74F" w:rsidR="00EE24F4">
        <w:rPr>
          <w:rFonts w:ascii="Open Sans" w:hAnsi="Open Sans" w:cs="Open Sans"/>
          <w:sz w:val="22"/>
          <w:szCs w:val="22"/>
          <w:lang w:val="en-US"/>
        </w:rPr>
        <w:t> » ;</w:t>
      </w:r>
    </w:p>
    <w:p w:rsidRPr="008616F9" w:rsidR="00EE24F4" w:rsidP="00180B97" w:rsidRDefault="00EE24F4" w14:paraId="36BDE154" w14:textId="0DE12CAE">
      <w:pPr>
        <w:pStyle w:val="Paragraphedeliste"/>
        <w:numPr>
          <w:ilvl w:val="0"/>
          <w:numId w:val="2"/>
        </w:numPr>
        <w:spacing w:after="0"/>
        <w:jc w:val="both"/>
        <w:rPr>
          <w:rFonts w:ascii="Open Sans" w:hAnsi="Open Sans" w:cs="Open Sans"/>
          <w:sz w:val="22"/>
          <w:szCs w:val="22"/>
          <w:lang w:val="fr-FR"/>
        </w:rPr>
      </w:pPr>
      <w:r>
        <w:rPr>
          <w:rFonts w:ascii="Open Sans" w:hAnsi="Open Sans" w:cs="Open Sans"/>
          <w:sz w:val="22"/>
          <w:szCs w:val="22"/>
          <w:lang w:val="fr-FR"/>
        </w:rPr>
        <w:t>Conception et rédaction d’une publication pratique d’au minimum 50 pages sur la thématique communiquée ;</w:t>
      </w:r>
    </w:p>
    <w:p w:rsidRPr="00855E4F" w:rsidR="00AC366D" w:rsidP="00855E4F" w:rsidRDefault="00CB3FF4" w14:paraId="5013CE92" w14:textId="03BBA811">
      <w:pPr>
        <w:pStyle w:val="Paragraphedeliste"/>
        <w:numPr>
          <w:ilvl w:val="0"/>
          <w:numId w:val="2"/>
        </w:numPr>
        <w:spacing w:after="0"/>
        <w:jc w:val="both"/>
        <w:rPr>
          <w:rFonts w:ascii="Open Sans" w:hAnsi="Open Sans" w:cs="Open Sans"/>
          <w:sz w:val="22"/>
          <w:szCs w:val="22"/>
          <w:lang w:val="fr-FR"/>
        </w:rPr>
      </w:pPr>
      <w:r w:rsidRPr="008616F9">
        <w:rPr>
          <w:rFonts w:ascii="Open Sans" w:hAnsi="Open Sans" w:cs="Open Sans"/>
          <w:sz w:val="22"/>
          <w:szCs w:val="22"/>
          <w:lang w:val="fr-FR"/>
        </w:rPr>
        <w:t>Identifier des auteurs qualifiés</w:t>
      </w:r>
      <w:r w:rsidRPr="008616F9" w:rsidR="00180B97">
        <w:rPr>
          <w:rFonts w:ascii="Open Sans" w:hAnsi="Open Sans" w:cs="Open Sans"/>
          <w:sz w:val="22"/>
          <w:szCs w:val="22"/>
          <w:lang w:val="fr-FR"/>
        </w:rPr>
        <w:t>, pertinents</w:t>
      </w:r>
      <w:r w:rsidRPr="008616F9">
        <w:rPr>
          <w:rFonts w:ascii="Open Sans" w:hAnsi="Open Sans" w:cs="Open Sans"/>
          <w:sz w:val="22"/>
          <w:szCs w:val="22"/>
          <w:lang w:val="fr-FR"/>
        </w:rPr>
        <w:t xml:space="preserve"> et fiables (ou des experts) pour contribuer aux chapitres de la publication</w:t>
      </w:r>
      <w:r w:rsidR="00855E4F">
        <w:rPr>
          <w:rFonts w:ascii="Open Sans" w:hAnsi="Open Sans" w:cs="Open Sans"/>
          <w:sz w:val="22"/>
          <w:szCs w:val="22"/>
          <w:lang w:val="fr-FR"/>
        </w:rPr>
        <w:t xml:space="preserve"> et </w:t>
      </w:r>
      <w:r w:rsidRPr="008616F9" w:rsidR="00855E4F">
        <w:rPr>
          <w:rFonts w:ascii="Open Sans" w:hAnsi="Open Sans" w:cs="Open Sans"/>
          <w:sz w:val="22"/>
          <w:szCs w:val="22"/>
          <w:lang w:val="fr-FR"/>
        </w:rPr>
        <w:t>Identifier des experts externes pour réviser les chapitres.</w:t>
      </w:r>
    </w:p>
    <w:p w:rsidRPr="00FA5364" w:rsidR="00AC366D" w:rsidP="00FA5364" w:rsidRDefault="00CB3FF4" w14:paraId="74F49513" w14:textId="3DE4A6EF">
      <w:pPr>
        <w:pStyle w:val="Paragraphedeliste"/>
        <w:numPr>
          <w:ilvl w:val="0"/>
          <w:numId w:val="2"/>
        </w:numPr>
        <w:spacing w:after="0"/>
        <w:jc w:val="both"/>
        <w:rPr>
          <w:rFonts w:ascii="Open Sans" w:hAnsi="Open Sans" w:cs="Open Sans"/>
          <w:sz w:val="22"/>
          <w:szCs w:val="22"/>
          <w:lang w:val="fr-FR"/>
        </w:rPr>
      </w:pPr>
      <w:r w:rsidRPr="008616F9">
        <w:rPr>
          <w:rFonts w:ascii="Open Sans" w:hAnsi="Open Sans" w:cs="Open Sans"/>
          <w:sz w:val="22"/>
          <w:szCs w:val="22"/>
          <w:lang w:val="fr-FR"/>
        </w:rPr>
        <w:t>Mener l</w:t>
      </w:r>
      <w:r w:rsidRPr="008616F9" w:rsidR="00180B97">
        <w:rPr>
          <w:rFonts w:ascii="Open Sans" w:hAnsi="Open Sans" w:cs="Open Sans"/>
          <w:sz w:val="22"/>
          <w:szCs w:val="22"/>
          <w:lang w:val="fr-FR"/>
        </w:rPr>
        <w:t>es</w:t>
      </w:r>
      <w:r w:rsidRPr="008616F9">
        <w:rPr>
          <w:rFonts w:ascii="Open Sans" w:hAnsi="Open Sans" w:cs="Open Sans"/>
          <w:sz w:val="22"/>
          <w:szCs w:val="22"/>
          <w:lang w:val="fr-FR"/>
        </w:rPr>
        <w:t xml:space="preserve"> tâche</w:t>
      </w:r>
      <w:r w:rsidRPr="008616F9" w:rsidR="00180B97">
        <w:rPr>
          <w:rFonts w:ascii="Open Sans" w:hAnsi="Open Sans" w:cs="Open Sans"/>
          <w:sz w:val="22"/>
          <w:szCs w:val="22"/>
          <w:lang w:val="fr-FR"/>
        </w:rPr>
        <w:t xml:space="preserve">s de relecture, d’harmonisation, de correction </w:t>
      </w:r>
      <w:r w:rsidRPr="008616F9">
        <w:rPr>
          <w:rFonts w:ascii="Open Sans" w:hAnsi="Open Sans" w:cs="Open Sans"/>
          <w:sz w:val="22"/>
          <w:szCs w:val="22"/>
          <w:lang w:val="fr-FR"/>
        </w:rPr>
        <w:t>et de coordination des</w:t>
      </w:r>
      <w:r w:rsidR="00EC1327">
        <w:rPr>
          <w:rFonts w:ascii="Open Sans" w:hAnsi="Open Sans" w:cs="Open Sans"/>
          <w:sz w:val="22"/>
          <w:szCs w:val="22"/>
          <w:lang w:val="fr-FR"/>
        </w:rPr>
        <w:t xml:space="preserve"> travaux</w:t>
      </w:r>
      <w:r w:rsidRPr="008616F9">
        <w:rPr>
          <w:rFonts w:ascii="Open Sans" w:hAnsi="Open Sans" w:cs="Open Sans"/>
          <w:sz w:val="22"/>
          <w:szCs w:val="22"/>
          <w:lang w:val="fr-FR"/>
        </w:rPr>
        <w:t xml:space="preserve"> et approuver le produit</w:t>
      </w:r>
      <w:r w:rsidR="00FA5364">
        <w:rPr>
          <w:rFonts w:ascii="Open Sans" w:hAnsi="Open Sans" w:cs="Open Sans"/>
          <w:sz w:val="22"/>
          <w:szCs w:val="22"/>
          <w:lang w:val="fr-FR"/>
        </w:rPr>
        <w:t xml:space="preserve"> et r</w:t>
      </w:r>
      <w:r w:rsidRPr="00FA5364">
        <w:rPr>
          <w:rFonts w:ascii="Open Sans" w:hAnsi="Open Sans" w:cs="Open Sans"/>
          <w:sz w:val="22"/>
          <w:szCs w:val="22"/>
          <w:lang w:val="fr-FR"/>
        </w:rPr>
        <w:t>édiger un chapitre d'introduction et un chapitre de conclusion détaillé.</w:t>
      </w:r>
    </w:p>
    <w:p w:rsidRPr="008616F9" w:rsidR="00AC366D" w:rsidP="00180B97" w:rsidRDefault="008616F9" w14:paraId="24E7BD06" w14:textId="2EE48D8D">
      <w:pPr>
        <w:pStyle w:val="Paragraphedeliste"/>
        <w:numPr>
          <w:ilvl w:val="0"/>
          <w:numId w:val="2"/>
        </w:numPr>
        <w:spacing w:after="0"/>
        <w:jc w:val="both"/>
        <w:rPr>
          <w:rFonts w:ascii="Open Sans" w:hAnsi="Open Sans" w:cs="Open Sans"/>
          <w:sz w:val="22"/>
          <w:szCs w:val="22"/>
          <w:lang w:val="fr-FR"/>
        </w:rPr>
      </w:pPr>
      <w:r w:rsidRPr="008616F9">
        <w:rPr>
          <w:rFonts w:ascii="Open Sans" w:hAnsi="Open Sans" w:cs="Open Sans"/>
          <w:sz w:val="22"/>
          <w:szCs w:val="22"/>
          <w:lang w:val="fr-FR"/>
        </w:rPr>
        <w:t xml:space="preserve">Présentation du plan et chronogramme de la publication </w:t>
      </w:r>
      <w:r w:rsidRPr="008616F9" w:rsidR="00CB3FF4">
        <w:rPr>
          <w:rFonts w:ascii="Open Sans" w:hAnsi="Open Sans" w:cs="Open Sans"/>
          <w:sz w:val="22"/>
          <w:szCs w:val="22"/>
          <w:lang w:val="fr-FR"/>
        </w:rPr>
        <w:t>au plus tard le</w:t>
      </w:r>
      <w:r w:rsidR="00EE24F4">
        <w:rPr>
          <w:rFonts w:ascii="Open Sans" w:hAnsi="Open Sans" w:cs="Open Sans"/>
          <w:sz w:val="22"/>
          <w:szCs w:val="22"/>
          <w:lang w:val="fr-FR"/>
        </w:rPr>
        <w:t xml:space="preserve"> </w:t>
      </w:r>
      <w:r w:rsidRPr="00EE24F4" w:rsidR="00EE24F4">
        <w:rPr>
          <w:rFonts w:ascii="Open Sans" w:hAnsi="Open Sans" w:cs="Open Sans"/>
          <w:b/>
          <w:bCs/>
          <w:i/>
          <w:iCs/>
          <w:sz w:val="22"/>
          <w:szCs w:val="22"/>
          <w:lang w:val="fr-FR"/>
        </w:rPr>
        <w:t>30 avril 2025</w:t>
      </w:r>
      <w:r w:rsidRPr="008616F9" w:rsidR="00CB3FF4">
        <w:rPr>
          <w:rFonts w:ascii="Open Sans" w:hAnsi="Open Sans" w:cs="Open Sans"/>
          <w:sz w:val="22"/>
          <w:szCs w:val="22"/>
          <w:lang w:val="fr-FR"/>
        </w:rPr>
        <w:t>.</w:t>
      </w:r>
    </w:p>
    <w:p w:rsidRPr="008616F9" w:rsidR="00CB3FF4" w:rsidP="00180B97" w:rsidRDefault="00CB3FF4" w14:paraId="0E2818D7" w14:textId="48E7FFE0">
      <w:pPr>
        <w:pStyle w:val="Paragraphedeliste"/>
        <w:numPr>
          <w:ilvl w:val="0"/>
          <w:numId w:val="2"/>
        </w:numPr>
        <w:spacing w:after="0"/>
        <w:jc w:val="both"/>
        <w:rPr>
          <w:rFonts w:ascii="Open Sans" w:hAnsi="Open Sans" w:cs="Open Sans"/>
          <w:sz w:val="22"/>
          <w:szCs w:val="22"/>
          <w:lang w:val="fr-FR"/>
        </w:rPr>
      </w:pPr>
      <w:r w:rsidRPr="008616F9">
        <w:rPr>
          <w:rFonts w:ascii="Open Sans" w:hAnsi="Open Sans" w:cs="Open Sans"/>
          <w:sz w:val="22"/>
          <w:szCs w:val="22"/>
          <w:lang w:val="fr-FR"/>
        </w:rPr>
        <w:t xml:space="preserve">Publication finale </w:t>
      </w:r>
      <w:r w:rsidRPr="008616F9" w:rsidR="0040531E">
        <w:rPr>
          <w:rFonts w:ascii="Open Sans" w:hAnsi="Open Sans" w:cs="Open Sans"/>
          <w:sz w:val="22"/>
          <w:szCs w:val="22"/>
          <w:lang w:val="fr-FR"/>
        </w:rPr>
        <w:t xml:space="preserve">au </w:t>
      </w:r>
      <w:r w:rsidRPr="00EE24F4" w:rsidR="0040531E">
        <w:rPr>
          <w:rFonts w:ascii="Open Sans" w:hAnsi="Open Sans" w:cs="Open Sans"/>
          <w:b/>
          <w:bCs/>
          <w:i/>
          <w:iCs/>
          <w:sz w:val="22"/>
          <w:szCs w:val="22"/>
          <w:lang w:val="fr-FR"/>
        </w:rPr>
        <w:t>mois</w:t>
      </w:r>
      <w:r w:rsidRPr="00EE24F4">
        <w:rPr>
          <w:rFonts w:ascii="Open Sans" w:hAnsi="Open Sans" w:cs="Open Sans"/>
          <w:b/>
          <w:bCs/>
          <w:i/>
          <w:iCs/>
          <w:sz w:val="22"/>
          <w:szCs w:val="22"/>
          <w:lang w:val="fr-FR"/>
        </w:rPr>
        <w:t xml:space="preserve"> </w:t>
      </w:r>
      <w:r w:rsidRPr="00EE24F4" w:rsidR="00EE24F4">
        <w:rPr>
          <w:rFonts w:ascii="Open Sans" w:hAnsi="Open Sans" w:cs="Open Sans"/>
          <w:b/>
          <w:bCs/>
          <w:i/>
          <w:iCs/>
          <w:sz w:val="22"/>
          <w:szCs w:val="22"/>
          <w:lang w:val="fr-FR"/>
        </w:rPr>
        <w:t>septembre</w:t>
      </w:r>
      <w:r w:rsidRPr="00EE24F4" w:rsidR="00180B97">
        <w:rPr>
          <w:rFonts w:ascii="Open Sans" w:hAnsi="Open Sans" w:cs="Open Sans"/>
          <w:b/>
          <w:bCs/>
          <w:i/>
          <w:iCs/>
          <w:sz w:val="22"/>
          <w:szCs w:val="22"/>
          <w:lang w:val="fr-FR"/>
        </w:rPr>
        <w:t xml:space="preserve"> </w:t>
      </w:r>
      <w:r w:rsidRPr="00EE24F4">
        <w:rPr>
          <w:rFonts w:ascii="Open Sans" w:hAnsi="Open Sans" w:cs="Open Sans"/>
          <w:b/>
          <w:bCs/>
          <w:i/>
          <w:iCs/>
          <w:sz w:val="22"/>
          <w:szCs w:val="22"/>
          <w:lang w:val="fr-FR"/>
        </w:rPr>
        <w:t>202</w:t>
      </w:r>
      <w:r w:rsidRPr="00EE24F4" w:rsidR="00180B97">
        <w:rPr>
          <w:rFonts w:ascii="Open Sans" w:hAnsi="Open Sans" w:cs="Open Sans"/>
          <w:b/>
          <w:bCs/>
          <w:i/>
          <w:iCs/>
          <w:sz w:val="22"/>
          <w:szCs w:val="22"/>
          <w:lang w:val="fr-FR"/>
        </w:rPr>
        <w:t>5</w:t>
      </w:r>
      <w:r w:rsidRPr="008616F9">
        <w:rPr>
          <w:rFonts w:ascii="Open Sans" w:hAnsi="Open Sans" w:cs="Open Sans"/>
          <w:sz w:val="22"/>
          <w:szCs w:val="22"/>
          <w:lang w:val="fr-FR"/>
        </w:rPr>
        <w:t>.</w:t>
      </w:r>
    </w:p>
    <w:p w:rsidRPr="00CB3FF4" w:rsidR="00180B97" w:rsidP="00180B97" w:rsidRDefault="00180B97" w14:paraId="6E1F926F" w14:textId="77777777">
      <w:pPr>
        <w:spacing w:after="0"/>
        <w:jc w:val="both"/>
        <w:rPr>
          <w:rFonts w:ascii="Open Sans" w:hAnsi="Open Sans" w:cs="Open Sans"/>
          <w:lang w:val="fr-FR"/>
        </w:rPr>
      </w:pPr>
    </w:p>
    <w:p w:rsidRPr="00CB3FF4" w:rsidR="00CB3FF4" w:rsidP="00180B97" w:rsidRDefault="0040531E" w14:paraId="118C52FA" w14:textId="71553BEA">
      <w:pPr>
        <w:spacing w:after="0"/>
        <w:rPr>
          <w:rFonts w:ascii="Open Sans" w:hAnsi="Open Sans" w:cs="Open Sans"/>
          <w:u w:val="single"/>
          <w:lang w:val="fr-FR"/>
        </w:rPr>
      </w:pPr>
      <w:r w:rsidRPr="00CB3FF4">
        <w:rPr>
          <w:rFonts w:ascii="Open Sans" w:hAnsi="Open Sans" w:cs="Open Sans"/>
          <w:u w:val="single"/>
          <w:lang w:val="fr-FR"/>
        </w:rPr>
        <w:t>Procédure</w:t>
      </w:r>
      <w:r w:rsidRPr="00CB3FF4" w:rsidR="00CB3FF4">
        <w:rPr>
          <w:rFonts w:ascii="Open Sans" w:hAnsi="Open Sans" w:cs="Open Sans"/>
          <w:u w:val="single"/>
          <w:lang w:val="fr-FR"/>
        </w:rPr>
        <w:t xml:space="preserve"> et dea</w:t>
      </w:r>
      <w:r>
        <w:rPr>
          <w:rFonts w:ascii="Open Sans" w:hAnsi="Open Sans" w:cs="Open Sans"/>
          <w:u w:val="single"/>
          <w:lang w:val="fr-FR"/>
        </w:rPr>
        <w:t>d</w:t>
      </w:r>
      <w:r w:rsidRPr="00CB3FF4" w:rsidR="00CB3FF4">
        <w:rPr>
          <w:rFonts w:ascii="Open Sans" w:hAnsi="Open Sans" w:cs="Open Sans"/>
          <w:u w:val="single"/>
          <w:lang w:val="fr-FR"/>
        </w:rPr>
        <w:t>line</w:t>
      </w:r>
    </w:p>
    <w:p w:rsidRPr="0060235D" w:rsidR="0040531E" w:rsidP="00180B97" w:rsidRDefault="00CB3FF4" w14:paraId="7800742D" w14:textId="7C8D629E">
      <w:pPr>
        <w:spacing w:after="0"/>
        <w:jc w:val="both"/>
        <w:rPr>
          <w:rFonts w:ascii="Open Sans" w:hAnsi="Open Sans" w:cs="Open Sans"/>
          <w:sz w:val="20"/>
          <w:szCs w:val="20"/>
          <w:lang w:val="fr-FR"/>
        </w:rPr>
      </w:pPr>
      <w:r w:rsidRPr="4A199C92" w:rsidR="00CB3FF4">
        <w:rPr>
          <w:rFonts w:ascii="Open Sans" w:hAnsi="Open Sans" w:cs="Open Sans"/>
          <w:sz w:val="22"/>
          <w:szCs w:val="22"/>
          <w:lang w:val="fr-FR"/>
        </w:rPr>
        <w:t xml:space="preserve">Les </w:t>
      </w:r>
      <w:r w:rsidRPr="4A199C92" w:rsidR="0040531E">
        <w:rPr>
          <w:rFonts w:ascii="Open Sans" w:hAnsi="Open Sans" w:cs="Open Sans"/>
          <w:sz w:val="22"/>
          <w:szCs w:val="22"/>
          <w:lang w:val="fr-FR"/>
        </w:rPr>
        <w:t>candidats</w:t>
      </w:r>
      <w:r w:rsidRPr="4A199C92" w:rsidR="00CB3FF4">
        <w:rPr>
          <w:rFonts w:ascii="Open Sans" w:hAnsi="Open Sans" w:cs="Open Sans"/>
          <w:sz w:val="22"/>
          <w:szCs w:val="22"/>
          <w:lang w:val="fr-FR"/>
        </w:rPr>
        <w:t xml:space="preserve"> intéressés doivent envoyer leur</w:t>
      </w:r>
      <w:r w:rsidRPr="4A199C92" w:rsidR="0040531E">
        <w:rPr>
          <w:rFonts w:ascii="Open Sans" w:hAnsi="Open Sans" w:cs="Open Sans"/>
          <w:sz w:val="22"/>
          <w:szCs w:val="22"/>
          <w:lang w:val="fr-FR"/>
        </w:rPr>
        <w:t>s dossiers</w:t>
      </w:r>
      <w:r w:rsidRPr="4A199C92" w:rsidR="00CB3FF4">
        <w:rPr>
          <w:rFonts w:ascii="Open Sans" w:hAnsi="Open Sans" w:cs="Open Sans"/>
          <w:sz w:val="22"/>
          <w:szCs w:val="22"/>
          <w:lang w:val="fr-FR"/>
        </w:rPr>
        <w:t xml:space="preserve"> par courrier électronique au plus tard le </w:t>
      </w:r>
      <w:r w:rsidRPr="4A199C92" w:rsidR="001C29B4">
        <w:rPr>
          <w:rFonts w:ascii="Open Sans" w:hAnsi="Open Sans" w:cs="Open Sans"/>
          <w:b w:val="1"/>
          <w:bCs w:val="1"/>
          <w:i w:val="1"/>
          <w:iCs w:val="1"/>
          <w:sz w:val="22"/>
          <w:szCs w:val="22"/>
          <w:lang w:val="fr-FR"/>
        </w:rPr>
        <w:t>Vendre</w:t>
      </w:r>
      <w:r w:rsidRPr="4A199C92" w:rsidR="00CB3FF4">
        <w:rPr>
          <w:rFonts w:ascii="Open Sans" w:hAnsi="Open Sans" w:cs="Open Sans"/>
          <w:b w:val="1"/>
          <w:bCs w:val="1"/>
          <w:i w:val="1"/>
          <w:iCs w:val="1"/>
          <w:sz w:val="22"/>
          <w:szCs w:val="22"/>
          <w:lang w:val="fr-FR"/>
        </w:rPr>
        <w:t>di</w:t>
      </w:r>
      <w:r w:rsidRPr="4A199C92" w:rsidR="00CB3FF4">
        <w:rPr>
          <w:rFonts w:ascii="Open Sans" w:hAnsi="Open Sans" w:cs="Open Sans"/>
          <w:b w:val="1"/>
          <w:bCs w:val="1"/>
          <w:i w:val="1"/>
          <w:iCs w:val="1"/>
          <w:sz w:val="22"/>
          <w:szCs w:val="22"/>
          <w:lang w:val="fr-FR"/>
        </w:rPr>
        <w:t xml:space="preserve"> </w:t>
      </w:r>
      <w:r w:rsidRPr="4A199C92" w:rsidR="0B1AF03C">
        <w:rPr>
          <w:rFonts w:ascii="Open Sans" w:hAnsi="Open Sans" w:cs="Open Sans"/>
          <w:b w:val="1"/>
          <w:bCs w:val="1"/>
          <w:i w:val="1"/>
          <w:iCs w:val="1"/>
          <w:sz w:val="22"/>
          <w:szCs w:val="22"/>
          <w:lang w:val="fr-FR"/>
        </w:rPr>
        <w:t>04</w:t>
      </w:r>
      <w:r w:rsidRPr="4A199C92" w:rsidR="00CB3FF4">
        <w:rPr>
          <w:rFonts w:ascii="Open Sans" w:hAnsi="Open Sans" w:cs="Open Sans"/>
          <w:b w:val="1"/>
          <w:bCs w:val="1"/>
          <w:i w:val="1"/>
          <w:iCs w:val="1"/>
          <w:sz w:val="22"/>
          <w:szCs w:val="22"/>
          <w:lang w:val="fr-FR"/>
        </w:rPr>
        <w:t xml:space="preserve"> </w:t>
      </w:r>
      <w:r w:rsidRPr="4A199C92" w:rsidR="180F71D6">
        <w:rPr>
          <w:rFonts w:ascii="Open Sans" w:hAnsi="Open Sans" w:cs="Open Sans"/>
          <w:b w:val="1"/>
          <w:bCs w:val="1"/>
          <w:i w:val="1"/>
          <w:iCs w:val="1"/>
          <w:sz w:val="22"/>
          <w:szCs w:val="22"/>
          <w:lang w:val="fr-FR"/>
        </w:rPr>
        <w:t>avril</w:t>
      </w:r>
      <w:r w:rsidRPr="4A199C92" w:rsidR="00CB3FF4">
        <w:rPr>
          <w:rFonts w:ascii="Open Sans" w:hAnsi="Open Sans" w:cs="Open Sans"/>
          <w:b w:val="1"/>
          <w:bCs w:val="1"/>
          <w:i w:val="1"/>
          <w:iCs w:val="1"/>
          <w:sz w:val="22"/>
          <w:szCs w:val="22"/>
          <w:lang w:val="fr-FR"/>
        </w:rPr>
        <w:t xml:space="preserve"> </w:t>
      </w:r>
      <w:r w:rsidRPr="4A199C92" w:rsidR="00CB3FF4">
        <w:rPr>
          <w:rFonts w:ascii="Open Sans" w:hAnsi="Open Sans" w:cs="Open Sans"/>
          <w:b w:val="1"/>
          <w:bCs w:val="1"/>
          <w:i w:val="1"/>
          <w:iCs w:val="1"/>
          <w:sz w:val="22"/>
          <w:szCs w:val="22"/>
          <w:lang w:val="fr-FR"/>
        </w:rPr>
        <w:t>202</w:t>
      </w:r>
      <w:r w:rsidRPr="4A199C92" w:rsidR="00F11EA4">
        <w:rPr>
          <w:rFonts w:ascii="Open Sans" w:hAnsi="Open Sans" w:cs="Open Sans"/>
          <w:b w:val="1"/>
          <w:bCs w:val="1"/>
          <w:i w:val="1"/>
          <w:iCs w:val="1"/>
          <w:sz w:val="22"/>
          <w:szCs w:val="22"/>
          <w:lang w:val="fr-FR"/>
        </w:rPr>
        <w:t>5</w:t>
      </w:r>
      <w:r w:rsidRPr="4A199C92" w:rsidR="00AB4319">
        <w:rPr>
          <w:rFonts w:ascii="Open Sans" w:hAnsi="Open Sans" w:cs="Open Sans"/>
          <w:b w:val="1"/>
          <w:bCs w:val="1"/>
          <w:i w:val="1"/>
          <w:iCs w:val="1"/>
          <w:sz w:val="22"/>
          <w:szCs w:val="22"/>
          <w:lang w:val="fr-FR"/>
        </w:rPr>
        <w:t xml:space="preserve"> à </w:t>
      </w:r>
      <w:r w:rsidRPr="4A199C92" w:rsidR="00AB4319">
        <w:rPr>
          <w:rFonts w:ascii="Open Sans" w:hAnsi="Open Sans" w:cs="Open Sans"/>
          <w:b w:val="1"/>
          <w:bCs w:val="1"/>
          <w:i w:val="1"/>
          <w:iCs w:val="1"/>
          <w:sz w:val="22"/>
          <w:szCs w:val="22"/>
          <w:lang w:val="fr-FR"/>
        </w:rPr>
        <w:t>18:</w:t>
      </w:r>
      <w:r w:rsidRPr="4A199C92" w:rsidR="00AB4319">
        <w:rPr>
          <w:rFonts w:ascii="Open Sans" w:hAnsi="Open Sans" w:cs="Open Sans"/>
          <w:b w:val="1"/>
          <w:bCs w:val="1"/>
          <w:i w:val="1"/>
          <w:iCs w:val="1"/>
          <w:sz w:val="22"/>
          <w:szCs w:val="22"/>
          <w:lang w:val="fr-FR"/>
        </w:rPr>
        <w:t xml:space="preserve">00 </w:t>
      </w:r>
      <w:r w:rsidRPr="4A199C92" w:rsidR="00AB4319">
        <w:rPr>
          <w:rFonts w:ascii="Open Sans" w:hAnsi="Open Sans" w:cs="Open Sans"/>
          <w:b w:val="1"/>
          <w:bCs w:val="1"/>
          <w:i w:val="1"/>
          <w:iCs w:val="1"/>
          <w:sz w:val="22"/>
          <w:szCs w:val="22"/>
          <w:lang w:val="fr-FR"/>
        </w:rPr>
        <w:t>hrs</w:t>
      </w:r>
      <w:r w:rsidRPr="4A199C92" w:rsidR="00AB4319">
        <w:rPr>
          <w:rFonts w:ascii="Open Sans" w:hAnsi="Open Sans" w:cs="Open Sans"/>
          <w:b w:val="1"/>
          <w:bCs w:val="1"/>
          <w:i w:val="1"/>
          <w:iCs w:val="1"/>
          <w:sz w:val="22"/>
          <w:szCs w:val="22"/>
          <w:lang w:val="fr-FR"/>
        </w:rPr>
        <w:t xml:space="preserve"> </w:t>
      </w:r>
      <w:r w:rsidRPr="4A199C92" w:rsidR="00AB4319">
        <w:rPr>
          <w:rFonts w:ascii="Open Sans" w:hAnsi="Open Sans" w:cs="Open Sans"/>
          <w:sz w:val="22"/>
          <w:szCs w:val="22"/>
          <w:lang w:val="fr-FR"/>
        </w:rPr>
        <w:t xml:space="preserve">à l’adresse électronique : </w:t>
      </w:r>
      <w:hyperlink r:id="R6bf5d1dcda6049b9">
        <w:r w:rsidRPr="4A199C92" w:rsidR="00AB4319">
          <w:rPr>
            <w:rStyle w:val="Lienhypertexte"/>
            <w:rFonts w:ascii="Open Sans" w:hAnsi="Open Sans" w:cs="Open Sans"/>
            <w:b w:val="1"/>
            <w:bCs w:val="1"/>
            <w:i w:val="1"/>
            <w:iCs w:val="1"/>
            <w:sz w:val="22"/>
            <w:szCs w:val="22"/>
            <w:lang w:val="fr-FR"/>
          </w:rPr>
          <w:t>woly.lo@kas.de</w:t>
        </w:r>
      </w:hyperlink>
      <w:r w:rsidRPr="4A199C92" w:rsidR="00AE5A92">
        <w:rPr>
          <w:rFonts w:ascii="Open Sans" w:hAnsi="Open Sans" w:cs="Open Sans"/>
          <w:sz w:val="22"/>
          <w:szCs w:val="22"/>
          <w:lang w:val="fr-FR"/>
        </w:rPr>
        <w:t>.</w:t>
      </w:r>
      <w:r w:rsidRPr="4A199C92" w:rsidR="0060235D">
        <w:rPr>
          <w:rFonts w:ascii="Open Sans" w:hAnsi="Open Sans" w:cs="Open Sans"/>
          <w:sz w:val="22"/>
          <w:szCs w:val="22"/>
          <w:lang w:val="fr-FR"/>
        </w:rPr>
        <w:t xml:space="preserve"> </w:t>
      </w:r>
      <w:r w:rsidRPr="4A199C92" w:rsidR="0060235D">
        <w:rPr>
          <w:rFonts w:ascii="Open Sans" w:hAnsi="Open Sans" w:cs="Open Sans"/>
          <w:sz w:val="22"/>
          <w:szCs w:val="22"/>
          <w:lang w:val="fr-FR"/>
        </w:rPr>
        <w:t xml:space="preserve">L'objet du courriel doit être libellé comme suit « </w:t>
      </w:r>
      <w:r w:rsidRPr="4A199C92" w:rsidR="0060235D">
        <w:rPr>
          <w:rFonts w:ascii="Open Sans" w:hAnsi="Open Sans" w:cs="Open Sans"/>
          <w:i w:val="1"/>
          <w:iCs w:val="1"/>
          <w:sz w:val="22"/>
          <w:szCs w:val="22"/>
          <w:lang w:val="fr-FR"/>
        </w:rPr>
        <w:t>NOTE CONCEPTUELLE ET BUDGET</w:t>
      </w:r>
      <w:r w:rsidRPr="4A199C92" w:rsidR="0060235D">
        <w:rPr>
          <w:rFonts w:ascii="Open Sans" w:hAnsi="Open Sans" w:cs="Open Sans"/>
          <w:sz w:val="20"/>
          <w:szCs w:val="20"/>
          <w:lang w:val="fr-FR"/>
        </w:rPr>
        <w:t xml:space="preserve"> »</w:t>
      </w:r>
    </w:p>
    <w:p w:rsidRPr="008616F9" w:rsidR="00CB3FF4" w:rsidP="00180B97" w:rsidRDefault="00CB3FF4" w14:paraId="21F9891A" w14:textId="7F07A529">
      <w:pPr>
        <w:spacing w:after="0"/>
        <w:jc w:val="both"/>
        <w:rPr>
          <w:rFonts w:ascii="Open Sans" w:hAnsi="Open Sans" w:cs="Open Sans"/>
          <w:sz w:val="22"/>
          <w:szCs w:val="22"/>
          <w:lang w:val="fr-FR"/>
        </w:rPr>
      </w:pPr>
      <w:r w:rsidRPr="008616F9">
        <w:rPr>
          <w:rFonts w:ascii="Open Sans" w:hAnsi="Open Sans" w:cs="Open Sans"/>
          <w:sz w:val="22"/>
          <w:szCs w:val="22"/>
          <w:lang w:val="fr-FR"/>
        </w:rPr>
        <w:t xml:space="preserve">Le </w:t>
      </w:r>
      <w:r w:rsidRPr="008616F9" w:rsidR="0040531E">
        <w:rPr>
          <w:rFonts w:ascii="Open Sans" w:hAnsi="Open Sans" w:cs="Open Sans"/>
          <w:sz w:val="22"/>
          <w:szCs w:val="22"/>
          <w:lang w:val="fr-FR"/>
        </w:rPr>
        <w:t>candidat</w:t>
      </w:r>
      <w:r w:rsidRPr="008616F9">
        <w:rPr>
          <w:rFonts w:ascii="Open Sans" w:hAnsi="Open Sans" w:cs="Open Sans"/>
          <w:sz w:val="22"/>
          <w:szCs w:val="22"/>
          <w:lang w:val="fr-FR"/>
        </w:rPr>
        <w:t xml:space="preserve"> </w:t>
      </w:r>
      <w:r w:rsidRPr="008616F9" w:rsidR="0040531E">
        <w:rPr>
          <w:rFonts w:ascii="Open Sans" w:hAnsi="Open Sans" w:cs="Open Sans"/>
          <w:sz w:val="22"/>
          <w:szCs w:val="22"/>
          <w:lang w:val="fr-FR"/>
        </w:rPr>
        <w:t>doit</w:t>
      </w:r>
      <w:r w:rsidRPr="008616F9">
        <w:rPr>
          <w:rFonts w:ascii="Open Sans" w:hAnsi="Open Sans" w:cs="Open Sans"/>
          <w:sz w:val="22"/>
          <w:szCs w:val="22"/>
          <w:lang w:val="fr-FR"/>
        </w:rPr>
        <w:t xml:space="preserve"> fournir les informations suivantes :</w:t>
      </w:r>
    </w:p>
    <w:p w:rsidRPr="008616F9" w:rsidR="00CB3FF4" w:rsidP="0040531E" w:rsidRDefault="00CB3FF4" w14:paraId="5CC559E6" w14:textId="33BE4184">
      <w:pPr>
        <w:pStyle w:val="Paragraphedeliste"/>
        <w:numPr>
          <w:ilvl w:val="0"/>
          <w:numId w:val="1"/>
        </w:numPr>
        <w:spacing w:after="0"/>
        <w:jc w:val="both"/>
        <w:rPr>
          <w:rFonts w:ascii="Open Sans" w:hAnsi="Open Sans" w:cs="Open Sans"/>
          <w:sz w:val="22"/>
          <w:szCs w:val="22"/>
          <w:lang w:val="fr-FR"/>
        </w:rPr>
      </w:pPr>
      <w:r w:rsidRPr="008616F9">
        <w:rPr>
          <w:rFonts w:ascii="Open Sans" w:hAnsi="Open Sans" w:cs="Open Sans"/>
          <w:sz w:val="22"/>
          <w:szCs w:val="22"/>
          <w:lang w:val="fr-FR"/>
        </w:rPr>
        <w:t xml:space="preserve">Nom et adresse ; </w:t>
      </w:r>
    </w:p>
    <w:p w:rsidRPr="008616F9" w:rsidR="0040531E" w:rsidP="00180B97" w:rsidRDefault="0040531E" w14:paraId="626B8844" w14:textId="77777777">
      <w:pPr>
        <w:pStyle w:val="Paragraphedeliste"/>
        <w:numPr>
          <w:ilvl w:val="0"/>
          <w:numId w:val="1"/>
        </w:numPr>
        <w:spacing w:after="0"/>
        <w:jc w:val="both"/>
        <w:rPr>
          <w:rFonts w:ascii="Open Sans" w:hAnsi="Open Sans" w:cs="Open Sans"/>
          <w:sz w:val="22"/>
          <w:szCs w:val="22"/>
          <w:lang w:val="fr-FR"/>
        </w:rPr>
      </w:pPr>
      <w:r w:rsidRPr="008616F9">
        <w:rPr>
          <w:rFonts w:ascii="Open Sans" w:hAnsi="Open Sans" w:cs="Open Sans"/>
          <w:sz w:val="22"/>
          <w:szCs w:val="22"/>
          <w:lang w:val="fr-FR"/>
        </w:rPr>
        <w:t>Curriculum vitae ;</w:t>
      </w:r>
    </w:p>
    <w:p w:rsidRPr="00BF3875" w:rsidR="0040531E" w:rsidP="00BF3875" w:rsidRDefault="0040531E" w14:paraId="37D1F1AB" w14:textId="2BD0BEED">
      <w:pPr>
        <w:pStyle w:val="Paragraphedeliste"/>
        <w:numPr>
          <w:ilvl w:val="0"/>
          <w:numId w:val="1"/>
        </w:numPr>
        <w:spacing w:after="0"/>
        <w:jc w:val="both"/>
        <w:rPr>
          <w:rFonts w:ascii="Open Sans" w:hAnsi="Open Sans" w:cs="Open Sans"/>
          <w:sz w:val="22"/>
          <w:szCs w:val="22"/>
          <w:lang w:val="fr-FR"/>
        </w:rPr>
      </w:pPr>
      <w:r w:rsidRPr="008616F9">
        <w:rPr>
          <w:rFonts w:ascii="Open Sans" w:hAnsi="Open Sans" w:cs="Open Sans"/>
          <w:sz w:val="22"/>
          <w:szCs w:val="22"/>
          <w:lang w:val="fr-FR"/>
        </w:rPr>
        <w:t xml:space="preserve">Possession d'un réseau d'experts à travers le continent qui pourraient contribuer </w:t>
      </w:r>
      <w:r w:rsidR="00EC1327">
        <w:rPr>
          <w:rFonts w:ascii="Open Sans" w:hAnsi="Open Sans" w:cs="Open Sans"/>
          <w:sz w:val="22"/>
          <w:szCs w:val="22"/>
          <w:lang w:val="fr-FR"/>
        </w:rPr>
        <w:t>au manuel</w:t>
      </w:r>
      <w:r w:rsidR="00BF3875">
        <w:rPr>
          <w:rFonts w:ascii="Open Sans" w:hAnsi="Open Sans" w:cs="Open Sans"/>
          <w:sz w:val="22"/>
          <w:szCs w:val="22"/>
          <w:lang w:val="fr-FR"/>
        </w:rPr>
        <w:t xml:space="preserve"> et e</w:t>
      </w:r>
      <w:r w:rsidRPr="00BF3875" w:rsidR="00CB3FF4">
        <w:rPr>
          <w:rFonts w:ascii="Open Sans" w:hAnsi="Open Sans" w:cs="Open Sans"/>
          <w:sz w:val="22"/>
          <w:szCs w:val="22"/>
          <w:lang w:val="fr-FR"/>
        </w:rPr>
        <w:t>xpérience</w:t>
      </w:r>
      <w:r w:rsidRPr="00BF3875">
        <w:rPr>
          <w:rFonts w:ascii="Open Sans" w:hAnsi="Open Sans" w:cs="Open Sans"/>
          <w:sz w:val="22"/>
          <w:szCs w:val="22"/>
          <w:lang w:val="fr-FR"/>
        </w:rPr>
        <w:t xml:space="preserve"> en matière de publication</w:t>
      </w:r>
      <w:r w:rsidRPr="00BF3875" w:rsidR="00CB3FF4">
        <w:rPr>
          <w:rFonts w:ascii="Open Sans" w:hAnsi="Open Sans" w:cs="Open Sans"/>
          <w:sz w:val="22"/>
          <w:szCs w:val="22"/>
          <w:lang w:val="fr-FR"/>
        </w:rPr>
        <w:t xml:space="preserve">, diplômes et toute autre qualification pertinente ; </w:t>
      </w:r>
    </w:p>
    <w:p w:rsidRPr="008616F9" w:rsidR="0040531E" w:rsidP="00180B97" w:rsidRDefault="0040531E" w14:paraId="11FD0CE9" w14:textId="77777777">
      <w:pPr>
        <w:pStyle w:val="Paragraphedeliste"/>
        <w:numPr>
          <w:ilvl w:val="0"/>
          <w:numId w:val="1"/>
        </w:numPr>
        <w:spacing w:after="0"/>
        <w:jc w:val="both"/>
        <w:rPr>
          <w:rFonts w:ascii="Open Sans" w:hAnsi="Open Sans" w:cs="Open Sans"/>
          <w:sz w:val="22"/>
          <w:szCs w:val="22"/>
          <w:lang w:val="fr-FR"/>
        </w:rPr>
      </w:pPr>
      <w:r w:rsidRPr="008616F9">
        <w:rPr>
          <w:rFonts w:ascii="Open Sans" w:hAnsi="Open Sans" w:cs="Open Sans"/>
          <w:sz w:val="22"/>
          <w:szCs w:val="22"/>
          <w:lang w:val="fr-FR"/>
        </w:rPr>
        <w:t>Proposition de b</w:t>
      </w:r>
      <w:r w:rsidRPr="008616F9" w:rsidR="00CB3FF4">
        <w:rPr>
          <w:rFonts w:ascii="Open Sans" w:hAnsi="Open Sans" w:cs="Open Sans"/>
          <w:sz w:val="22"/>
          <w:szCs w:val="22"/>
          <w:lang w:val="fr-FR"/>
        </w:rPr>
        <w:t>udget ;</w:t>
      </w:r>
    </w:p>
    <w:p w:rsidRPr="008616F9" w:rsidR="0040531E" w:rsidP="00180B97" w:rsidRDefault="00CB3FF4" w14:paraId="4622D850" w14:textId="77777777">
      <w:pPr>
        <w:pStyle w:val="Paragraphedeliste"/>
        <w:numPr>
          <w:ilvl w:val="0"/>
          <w:numId w:val="1"/>
        </w:numPr>
        <w:spacing w:after="0"/>
        <w:jc w:val="both"/>
        <w:rPr>
          <w:rFonts w:ascii="Open Sans" w:hAnsi="Open Sans" w:cs="Open Sans"/>
          <w:sz w:val="22"/>
          <w:szCs w:val="22"/>
          <w:lang w:val="fr-FR"/>
        </w:rPr>
      </w:pPr>
      <w:r w:rsidRPr="008616F9">
        <w:rPr>
          <w:rFonts w:ascii="Open Sans" w:hAnsi="Open Sans" w:cs="Open Sans"/>
          <w:sz w:val="22"/>
          <w:szCs w:val="22"/>
          <w:lang w:val="fr-FR"/>
        </w:rPr>
        <w:t xml:space="preserve">Au moins 2 personnes de référence et leurs contacts ; </w:t>
      </w:r>
    </w:p>
    <w:p w:rsidRPr="0060235D" w:rsidR="0040531E" w:rsidP="00180B97" w:rsidRDefault="00CB3FF4" w14:paraId="16E678EB" w14:textId="20F7F3EA">
      <w:pPr>
        <w:pStyle w:val="Paragraphedeliste"/>
        <w:numPr>
          <w:ilvl w:val="0"/>
          <w:numId w:val="1"/>
        </w:numPr>
        <w:spacing w:after="0"/>
        <w:jc w:val="both"/>
        <w:rPr>
          <w:rFonts w:ascii="Open Sans" w:hAnsi="Open Sans" w:cs="Open Sans"/>
          <w:sz w:val="22"/>
          <w:szCs w:val="22"/>
          <w:lang w:val="fr-FR"/>
        </w:rPr>
      </w:pPr>
      <w:r w:rsidRPr="008616F9">
        <w:rPr>
          <w:rFonts w:ascii="Open Sans" w:hAnsi="Open Sans" w:cs="Open Sans"/>
          <w:sz w:val="22"/>
          <w:szCs w:val="22"/>
          <w:lang w:val="fr-FR"/>
        </w:rPr>
        <w:t>Toute autre information utile et pertinente</w:t>
      </w:r>
      <w:r w:rsidR="00EC1327">
        <w:rPr>
          <w:rFonts w:ascii="Open Sans" w:hAnsi="Open Sans" w:cs="Open Sans"/>
          <w:sz w:val="22"/>
          <w:szCs w:val="22"/>
          <w:lang w:val="fr-FR"/>
        </w:rPr>
        <w:t>.</w:t>
      </w:r>
    </w:p>
    <w:sectPr w:rsidRPr="0060235D" w:rsidR="0040531E" w:rsidSect="00FA5364">
      <w:headerReference w:type="default" r:id="rId11"/>
      <w:pgSz w:w="12240" w:h="15840" w:orient="portrait"/>
      <w:pgMar w:top="1417" w:right="1325"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AAF" w:rsidP="00562BE3" w:rsidRDefault="00A96AAF" w14:paraId="62E80B27" w14:textId="77777777">
      <w:pPr>
        <w:spacing w:after="0" w:line="240" w:lineRule="auto"/>
      </w:pPr>
      <w:r>
        <w:separator/>
      </w:r>
    </w:p>
  </w:endnote>
  <w:endnote w:type="continuationSeparator" w:id="0">
    <w:p w:rsidR="00A96AAF" w:rsidP="00562BE3" w:rsidRDefault="00A96AAF" w14:paraId="6861DF8E" w14:textId="77777777">
      <w:pPr>
        <w:spacing w:after="0" w:line="240" w:lineRule="auto"/>
      </w:pPr>
      <w:r>
        <w:continuationSeparator/>
      </w:r>
    </w:p>
  </w:endnote>
  <w:endnote w:type="continuationNotice" w:id="1">
    <w:p w:rsidR="00A96AAF" w:rsidRDefault="00A96AAF" w14:paraId="2231554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Open Sans">
    <w:altName w:val="Tahoma"/>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AAF" w:rsidP="00562BE3" w:rsidRDefault="00A96AAF" w14:paraId="7E23F986" w14:textId="77777777">
      <w:pPr>
        <w:spacing w:after="0" w:line="240" w:lineRule="auto"/>
      </w:pPr>
      <w:r>
        <w:separator/>
      </w:r>
    </w:p>
  </w:footnote>
  <w:footnote w:type="continuationSeparator" w:id="0">
    <w:p w:rsidR="00A96AAF" w:rsidP="00562BE3" w:rsidRDefault="00A96AAF" w14:paraId="3D4D2B4C" w14:textId="77777777">
      <w:pPr>
        <w:spacing w:after="0" w:line="240" w:lineRule="auto"/>
      </w:pPr>
      <w:r>
        <w:continuationSeparator/>
      </w:r>
    </w:p>
  </w:footnote>
  <w:footnote w:type="continuationNotice" w:id="1">
    <w:p w:rsidR="00A96AAF" w:rsidRDefault="00A96AAF" w14:paraId="3AF11DB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62BE3" w:rsidRDefault="00373408" w14:paraId="609D792C" w14:textId="777F3F36">
    <w:pPr>
      <w:pStyle w:val="En-tte"/>
    </w:pPr>
    <w:r w:rsidRPr="00C87397">
      <w:rPr>
        <w:rFonts w:ascii="Open Sans" w:hAnsi="Open Sans" w:cs="Open Sans"/>
        <w:noProof/>
      </w:rPr>
      <w:drawing>
        <wp:anchor distT="0" distB="0" distL="114300" distR="114300" simplePos="0" relativeHeight="251658240" behindDoc="1" locked="0" layoutInCell="1" allowOverlap="1" wp14:anchorId="60E40846" wp14:editId="10496667">
          <wp:simplePos x="0" y="0"/>
          <wp:positionH relativeFrom="margin">
            <wp:posOffset>4091305</wp:posOffset>
          </wp:positionH>
          <wp:positionV relativeFrom="margin">
            <wp:posOffset>-765810</wp:posOffset>
          </wp:positionV>
          <wp:extent cx="1811020" cy="551815"/>
          <wp:effectExtent l="0" t="0" r="0" b="635"/>
          <wp:wrapTight wrapText="bothSides">
            <wp:wrapPolygon edited="0">
              <wp:start x="0" y="0"/>
              <wp:lineTo x="0" y="20879"/>
              <wp:lineTo x="19994" y="20879"/>
              <wp:lineTo x="21358" y="13422"/>
              <wp:lineTo x="21358" y="8203"/>
              <wp:lineTo x="20676" y="5965"/>
              <wp:lineTo x="17950" y="0"/>
              <wp:lineTo x="0" y="0"/>
            </wp:wrapPolygon>
          </wp:wrapTight>
          <wp:docPr id="164341239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KAS_Logo_Opt_RGB_Blau.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1020" cy="551815"/>
                  </a:xfrm>
                  <a:prstGeom prst="rect">
                    <a:avLst/>
                  </a:prstGeom>
                </pic:spPr>
              </pic:pic>
            </a:graphicData>
          </a:graphic>
          <wp14:sizeRelH relativeFrom="margin">
            <wp14:pctWidth>0</wp14:pctWidth>
          </wp14:sizeRelH>
          <wp14:sizeRelV relativeFrom="margin">
            <wp14:pctHeight>0</wp14:pctHeight>
          </wp14:sizeRelV>
        </wp:anchor>
      </w:drawing>
    </w:r>
    <w:r w:rsidRPr="00565104">
      <w:rPr>
        <w:rFonts w:cs="Times New Roman"/>
        <w:noProof/>
        <w:lang w:val="de-DE" w:eastAsia="de-DE"/>
      </w:rPr>
      <w:drawing>
        <wp:anchor distT="0" distB="0" distL="114300" distR="114300" simplePos="0" relativeHeight="251658241" behindDoc="1" locked="0" layoutInCell="1" allowOverlap="1" wp14:anchorId="4248C888" wp14:editId="077D38AF">
          <wp:simplePos x="0" y="0"/>
          <wp:positionH relativeFrom="column">
            <wp:posOffset>128905</wp:posOffset>
          </wp:positionH>
          <wp:positionV relativeFrom="paragraph">
            <wp:posOffset>-20955</wp:posOffset>
          </wp:positionV>
          <wp:extent cx="1657350" cy="600710"/>
          <wp:effectExtent l="0" t="0" r="0" b="8890"/>
          <wp:wrapTight wrapText="bothSides">
            <wp:wrapPolygon edited="0">
              <wp:start x="0" y="0"/>
              <wp:lineTo x="0" y="21235"/>
              <wp:lineTo x="21352" y="21235"/>
              <wp:lineTo x="21352" y="0"/>
              <wp:lineTo x="0" y="0"/>
            </wp:wrapPolygon>
          </wp:wrapTight>
          <wp:docPr id="598545598" name="Image 598545598"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Police, logo, symbol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600710"/>
                  </a:xfrm>
                  <a:prstGeom prst="rect">
                    <a:avLst/>
                  </a:prstGeom>
                  <a:noFill/>
                </pic:spPr>
              </pic:pic>
            </a:graphicData>
          </a:graphic>
          <wp14:sizeRelH relativeFrom="margin">
            <wp14:pctWidth>0</wp14:pctWidth>
          </wp14:sizeRelH>
          <wp14:sizeRelV relativeFrom="margin">
            <wp14:pctHeight>0</wp14:pctHeight>
          </wp14:sizeRelV>
        </wp:anchor>
      </w:drawing>
    </w:r>
  </w:p>
  <w:p w:rsidR="00562BE3" w:rsidRDefault="00562BE3" w14:paraId="38B6816E" w14:textId="74D988CD">
    <w:pPr>
      <w:pStyle w:val="En-tte"/>
    </w:pPr>
  </w:p>
  <w:p w:rsidR="00562BE3" w:rsidRDefault="00562BE3" w14:paraId="507B90DB" w14:textId="77777777">
    <w:pPr>
      <w:pStyle w:val="En-tte"/>
    </w:pPr>
  </w:p>
  <w:p w:rsidR="00562BE3" w:rsidRDefault="00562BE3" w14:paraId="375AA5E0" w14:textId="2B0750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363C4"/>
    <w:multiLevelType w:val="hybridMultilevel"/>
    <w:tmpl w:val="4C0A7C12"/>
    <w:lvl w:ilvl="0" w:tplc="9228A8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E7189"/>
    <w:multiLevelType w:val="hybridMultilevel"/>
    <w:tmpl w:val="E7B843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0252526">
    <w:abstractNumId w:val="0"/>
  </w:num>
  <w:num w:numId="2" w16cid:durableId="1592933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E3"/>
    <w:rsid w:val="000276FC"/>
    <w:rsid w:val="000A08E7"/>
    <w:rsid w:val="000B1979"/>
    <w:rsid w:val="000B5440"/>
    <w:rsid w:val="000E641A"/>
    <w:rsid w:val="001429EC"/>
    <w:rsid w:val="00162021"/>
    <w:rsid w:val="0016335F"/>
    <w:rsid w:val="00180B97"/>
    <w:rsid w:val="00196B8A"/>
    <w:rsid w:val="001B7534"/>
    <w:rsid w:val="001C29B4"/>
    <w:rsid w:val="001D38F7"/>
    <w:rsid w:val="00242E4A"/>
    <w:rsid w:val="00246B9B"/>
    <w:rsid w:val="00283093"/>
    <w:rsid w:val="002904B0"/>
    <w:rsid w:val="002F2735"/>
    <w:rsid w:val="00302A3F"/>
    <w:rsid w:val="003464AE"/>
    <w:rsid w:val="00373408"/>
    <w:rsid w:val="0038372C"/>
    <w:rsid w:val="003A0C4C"/>
    <w:rsid w:val="003C5138"/>
    <w:rsid w:val="003C5647"/>
    <w:rsid w:val="003C5D7F"/>
    <w:rsid w:val="003E3049"/>
    <w:rsid w:val="003F09A1"/>
    <w:rsid w:val="0040531E"/>
    <w:rsid w:val="004137E9"/>
    <w:rsid w:val="00414985"/>
    <w:rsid w:val="00431385"/>
    <w:rsid w:val="004343A0"/>
    <w:rsid w:val="00462E2D"/>
    <w:rsid w:val="004B6882"/>
    <w:rsid w:val="004C0E86"/>
    <w:rsid w:val="004D0A60"/>
    <w:rsid w:val="00513407"/>
    <w:rsid w:val="00537ED1"/>
    <w:rsid w:val="00557987"/>
    <w:rsid w:val="00562BE3"/>
    <w:rsid w:val="00575704"/>
    <w:rsid w:val="00585CDE"/>
    <w:rsid w:val="005950D9"/>
    <w:rsid w:val="005E3466"/>
    <w:rsid w:val="005E5647"/>
    <w:rsid w:val="005F6F62"/>
    <w:rsid w:val="0060235D"/>
    <w:rsid w:val="00635B28"/>
    <w:rsid w:val="00671DDB"/>
    <w:rsid w:val="00673472"/>
    <w:rsid w:val="00677519"/>
    <w:rsid w:val="006A1465"/>
    <w:rsid w:val="006A4DE5"/>
    <w:rsid w:val="006D132C"/>
    <w:rsid w:val="006F132D"/>
    <w:rsid w:val="00713489"/>
    <w:rsid w:val="00720DEE"/>
    <w:rsid w:val="00741EF8"/>
    <w:rsid w:val="0076451C"/>
    <w:rsid w:val="007A4BD7"/>
    <w:rsid w:val="007C1719"/>
    <w:rsid w:val="007C7EE1"/>
    <w:rsid w:val="008040F5"/>
    <w:rsid w:val="00806CCA"/>
    <w:rsid w:val="00824C1C"/>
    <w:rsid w:val="00855E4F"/>
    <w:rsid w:val="008616F9"/>
    <w:rsid w:val="008754B8"/>
    <w:rsid w:val="008B6313"/>
    <w:rsid w:val="008B7037"/>
    <w:rsid w:val="008E44A0"/>
    <w:rsid w:val="00905363"/>
    <w:rsid w:val="009646EF"/>
    <w:rsid w:val="00975F62"/>
    <w:rsid w:val="00992C1F"/>
    <w:rsid w:val="009C7296"/>
    <w:rsid w:val="009F3F13"/>
    <w:rsid w:val="00A03B3F"/>
    <w:rsid w:val="00A379BE"/>
    <w:rsid w:val="00A500FB"/>
    <w:rsid w:val="00A96AAF"/>
    <w:rsid w:val="00AA54FE"/>
    <w:rsid w:val="00AA7CA1"/>
    <w:rsid w:val="00AB4319"/>
    <w:rsid w:val="00AC366D"/>
    <w:rsid w:val="00AC7948"/>
    <w:rsid w:val="00AE5A92"/>
    <w:rsid w:val="00AF5E32"/>
    <w:rsid w:val="00AF7026"/>
    <w:rsid w:val="00B55822"/>
    <w:rsid w:val="00B91EAA"/>
    <w:rsid w:val="00BA42ED"/>
    <w:rsid w:val="00BB0A5A"/>
    <w:rsid w:val="00BD78BD"/>
    <w:rsid w:val="00BF3875"/>
    <w:rsid w:val="00C13C4D"/>
    <w:rsid w:val="00C80F46"/>
    <w:rsid w:val="00C922CF"/>
    <w:rsid w:val="00CB3BE0"/>
    <w:rsid w:val="00CB3FF4"/>
    <w:rsid w:val="00CC234A"/>
    <w:rsid w:val="00CC357E"/>
    <w:rsid w:val="00CD6A94"/>
    <w:rsid w:val="00CF4EF5"/>
    <w:rsid w:val="00D50DA5"/>
    <w:rsid w:val="00D95C27"/>
    <w:rsid w:val="00DB1D9F"/>
    <w:rsid w:val="00E2243B"/>
    <w:rsid w:val="00E30B8A"/>
    <w:rsid w:val="00E34F48"/>
    <w:rsid w:val="00E523A5"/>
    <w:rsid w:val="00E61014"/>
    <w:rsid w:val="00E71A45"/>
    <w:rsid w:val="00EC1327"/>
    <w:rsid w:val="00EC31AC"/>
    <w:rsid w:val="00EE24F4"/>
    <w:rsid w:val="00F0261C"/>
    <w:rsid w:val="00F11821"/>
    <w:rsid w:val="00F11EA4"/>
    <w:rsid w:val="00F3091B"/>
    <w:rsid w:val="00F43A1B"/>
    <w:rsid w:val="00F5583C"/>
    <w:rsid w:val="00FA426F"/>
    <w:rsid w:val="00FA5364"/>
    <w:rsid w:val="00FA5AD8"/>
    <w:rsid w:val="00FF645C"/>
    <w:rsid w:val="0B1AF03C"/>
    <w:rsid w:val="1450D093"/>
    <w:rsid w:val="180F71D6"/>
    <w:rsid w:val="1B41DE09"/>
    <w:rsid w:val="21F9C74F"/>
    <w:rsid w:val="2ACE9B2F"/>
    <w:rsid w:val="3DE28198"/>
    <w:rsid w:val="3E92E210"/>
    <w:rsid w:val="4A199C92"/>
    <w:rsid w:val="5F1F9D54"/>
    <w:rsid w:val="6072FEF3"/>
    <w:rsid w:val="6949BE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C4DA"/>
  <w15:chartTrackingRefBased/>
  <w15:docId w15:val="{960875CD-AE89-4903-86A7-FC0A490B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562BE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62BE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2B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2B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2B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2B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2B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2B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2BE3"/>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562BE3"/>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562BE3"/>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562BE3"/>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562BE3"/>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562BE3"/>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562BE3"/>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562BE3"/>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562BE3"/>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562BE3"/>
    <w:rPr>
      <w:rFonts w:eastAsiaTheme="majorEastAsia" w:cstheme="majorBidi"/>
      <w:color w:val="272727" w:themeColor="text1" w:themeTint="D8"/>
    </w:rPr>
  </w:style>
  <w:style w:type="paragraph" w:styleId="Titre">
    <w:name w:val="Title"/>
    <w:basedOn w:val="Normal"/>
    <w:next w:val="Normal"/>
    <w:link w:val="TitreCar"/>
    <w:uiPriority w:val="10"/>
    <w:qFormat/>
    <w:rsid w:val="00562BE3"/>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562BE3"/>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562BE3"/>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562B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2BE3"/>
    <w:pPr>
      <w:spacing w:before="160"/>
      <w:jc w:val="center"/>
    </w:pPr>
    <w:rPr>
      <w:i/>
      <w:iCs/>
      <w:color w:val="404040" w:themeColor="text1" w:themeTint="BF"/>
    </w:rPr>
  </w:style>
  <w:style w:type="character" w:styleId="CitationCar" w:customStyle="1">
    <w:name w:val="Citation Car"/>
    <w:basedOn w:val="Policepardfaut"/>
    <w:link w:val="Citation"/>
    <w:uiPriority w:val="29"/>
    <w:rsid w:val="00562BE3"/>
    <w:rPr>
      <w:i/>
      <w:iCs/>
      <w:color w:val="404040" w:themeColor="text1" w:themeTint="BF"/>
    </w:rPr>
  </w:style>
  <w:style w:type="paragraph" w:styleId="Paragraphedeliste">
    <w:name w:val="List Paragraph"/>
    <w:basedOn w:val="Normal"/>
    <w:uiPriority w:val="34"/>
    <w:qFormat/>
    <w:rsid w:val="00562BE3"/>
    <w:pPr>
      <w:ind w:left="720"/>
      <w:contextualSpacing/>
    </w:pPr>
  </w:style>
  <w:style w:type="character" w:styleId="Accentuationintense">
    <w:name w:val="Intense Emphasis"/>
    <w:basedOn w:val="Policepardfaut"/>
    <w:uiPriority w:val="21"/>
    <w:qFormat/>
    <w:rsid w:val="00562BE3"/>
    <w:rPr>
      <w:i/>
      <w:iCs/>
      <w:color w:val="0F4761" w:themeColor="accent1" w:themeShade="BF"/>
    </w:rPr>
  </w:style>
  <w:style w:type="paragraph" w:styleId="Citationintense">
    <w:name w:val="Intense Quote"/>
    <w:basedOn w:val="Normal"/>
    <w:next w:val="Normal"/>
    <w:link w:val="CitationintenseCar"/>
    <w:uiPriority w:val="30"/>
    <w:qFormat/>
    <w:rsid w:val="00562BE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562BE3"/>
    <w:rPr>
      <w:i/>
      <w:iCs/>
      <w:color w:val="0F4761" w:themeColor="accent1" w:themeShade="BF"/>
    </w:rPr>
  </w:style>
  <w:style w:type="character" w:styleId="Rfrenceintense">
    <w:name w:val="Intense Reference"/>
    <w:basedOn w:val="Policepardfaut"/>
    <w:uiPriority w:val="32"/>
    <w:qFormat/>
    <w:rsid w:val="00562BE3"/>
    <w:rPr>
      <w:b/>
      <w:bCs/>
      <w:smallCaps/>
      <w:color w:val="0F4761" w:themeColor="accent1" w:themeShade="BF"/>
      <w:spacing w:val="5"/>
    </w:rPr>
  </w:style>
  <w:style w:type="paragraph" w:styleId="En-tte">
    <w:name w:val="header"/>
    <w:basedOn w:val="Normal"/>
    <w:link w:val="En-tteCar"/>
    <w:uiPriority w:val="99"/>
    <w:unhideWhenUsed/>
    <w:rsid w:val="00562BE3"/>
    <w:pPr>
      <w:tabs>
        <w:tab w:val="center" w:pos="4703"/>
        <w:tab w:val="right" w:pos="9406"/>
      </w:tabs>
      <w:spacing w:after="0" w:line="240" w:lineRule="auto"/>
    </w:pPr>
  </w:style>
  <w:style w:type="character" w:styleId="En-tteCar" w:customStyle="1">
    <w:name w:val="En-tête Car"/>
    <w:basedOn w:val="Policepardfaut"/>
    <w:link w:val="En-tte"/>
    <w:uiPriority w:val="99"/>
    <w:rsid w:val="00562BE3"/>
  </w:style>
  <w:style w:type="paragraph" w:styleId="Pieddepage">
    <w:name w:val="footer"/>
    <w:basedOn w:val="Normal"/>
    <w:link w:val="PieddepageCar"/>
    <w:uiPriority w:val="99"/>
    <w:unhideWhenUsed/>
    <w:rsid w:val="00562BE3"/>
    <w:pPr>
      <w:tabs>
        <w:tab w:val="center" w:pos="4703"/>
        <w:tab w:val="right" w:pos="9406"/>
      </w:tabs>
      <w:spacing w:after="0" w:line="240" w:lineRule="auto"/>
    </w:pPr>
  </w:style>
  <w:style w:type="character" w:styleId="PieddepageCar" w:customStyle="1">
    <w:name w:val="Pied de page Car"/>
    <w:basedOn w:val="Policepardfaut"/>
    <w:link w:val="Pieddepage"/>
    <w:uiPriority w:val="99"/>
    <w:rsid w:val="00562BE3"/>
  </w:style>
  <w:style w:type="character" w:styleId="Lienhypertexte">
    <w:name w:val="Hyperlink"/>
    <w:basedOn w:val="Policepardfaut"/>
    <w:uiPriority w:val="99"/>
    <w:unhideWhenUsed/>
    <w:rsid w:val="00AC366D"/>
    <w:rPr>
      <w:color w:val="467886" w:themeColor="hyperlink"/>
      <w:u w:val="single"/>
    </w:rPr>
  </w:style>
  <w:style w:type="character" w:styleId="Mentionnonrsolue">
    <w:name w:val="Unresolved Mention"/>
    <w:basedOn w:val="Policepardfaut"/>
    <w:uiPriority w:val="99"/>
    <w:semiHidden/>
    <w:unhideWhenUsed/>
    <w:rsid w:val="00AC3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woly.lo@kas.de" TargetMode="External" Id="R6bf5d1dcda6049b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3FD0C5EB829842A8F956920EDFA8A2" ma:contentTypeVersion="13" ma:contentTypeDescription="Crée un document." ma:contentTypeScope="" ma:versionID="44815fd6aa97614c7b5b38e084c63b51">
  <xsd:schema xmlns:xsd="http://www.w3.org/2001/XMLSchema" xmlns:xs="http://www.w3.org/2001/XMLSchema" xmlns:p="http://schemas.microsoft.com/office/2006/metadata/properties" xmlns:ns2="a9b20d21-b740-40e3-b3bb-5077e6834930" xmlns:ns3="850a48f9-5072-4bf8-b702-0bf233aaebb3" targetNamespace="http://schemas.microsoft.com/office/2006/metadata/properties" ma:root="true" ma:fieldsID="8dad94b74effff8451ac04dbd8003eee" ns2:_="" ns3:_="">
    <xsd:import namespace="a9b20d21-b740-40e3-b3bb-5077e6834930"/>
    <xsd:import namespace="850a48f9-5072-4bf8-b702-0bf233aaeb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0d21-b740-40e3-b3bb-5077e6834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195a4a9-a0fe-4023-bc69-cecfa9bdf3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a48f9-5072-4bf8-b702-0bf233aaeb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210184-bd5d-4150-9c06-b802b8f7ac65}" ma:internalName="TaxCatchAll" ma:showField="CatchAllData" ma:web="850a48f9-5072-4bf8-b702-0bf233aae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0a48f9-5072-4bf8-b702-0bf233aaebb3" xsi:nil="true"/>
    <lcf76f155ced4ddcb4097134ff3c332f xmlns="a9b20d21-b740-40e3-b3bb-5077e6834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3118EB-6F87-43CF-89B2-E4AD8DCB1552}">
  <ds:schemaRefs>
    <ds:schemaRef ds:uri="http://schemas.microsoft.com/sharepoint/v3/contenttype/forms"/>
  </ds:schemaRefs>
</ds:datastoreItem>
</file>

<file path=customXml/itemProps2.xml><?xml version="1.0" encoding="utf-8"?>
<ds:datastoreItem xmlns:ds="http://schemas.openxmlformats.org/officeDocument/2006/customXml" ds:itemID="{6D2F4D04-BB30-4A97-91FF-746F6B827DEE}"/>
</file>

<file path=customXml/itemProps3.xml><?xml version="1.0" encoding="utf-8"?>
<ds:datastoreItem xmlns:ds="http://schemas.openxmlformats.org/officeDocument/2006/customXml" ds:itemID="{084F9311-813B-4156-8101-3CC04E5E9667}">
  <ds:schemaRefs>
    <ds:schemaRef ds:uri="http://schemas.microsoft.com/office/2006/metadata/properties"/>
    <ds:schemaRef ds:uri="http://schemas.microsoft.com/office/infopath/2007/PartnerControls"/>
    <ds:schemaRef ds:uri="850a48f9-5072-4bf8-b702-0bf233aaebb3"/>
    <ds:schemaRef ds:uri="a9b20d21-b740-40e3-b3bb-5077e683493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Woly Lo</dc:creator>
  <cp:keywords/>
  <dc:description/>
  <cp:lastModifiedBy>Woly Lo</cp:lastModifiedBy>
  <cp:revision>42</cp:revision>
  <cp:lastPrinted>2024-11-15T12:00:00Z</cp:lastPrinted>
  <dcterms:created xsi:type="dcterms:W3CDTF">2025-02-27T10:03:00Z</dcterms:created>
  <dcterms:modified xsi:type="dcterms:W3CDTF">2025-03-04T12:16:19Z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2024-11-15T10:16:37Z</vt:lpwstr>
  </property>
  <property fmtid="{D5CDD505-2E9C-101B-9397-08002B2CF9AE}" pid="4" name="MSIP_Label_624287f4-af57-4480-aad7-8c9990840c63_Method">
    <vt:lpwstr>Standard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082e3f04-fd8e-47c5-8d88-4cf8a46b1a0b</vt:lpwstr>
  </property>
  <property fmtid="{D5CDD505-2E9C-101B-9397-08002B2CF9AE}" pid="8" name="MSIP_Label_624287f4-af57-4480-aad7-8c9990840c63_ContentBits">
    <vt:lpwstr>0</vt:lpwstr>
  </property>
  <property fmtid="{D5CDD505-2E9C-101B-9397-08002B2CF9AE}" pid="9" name="ContentTypeId">
    <vt:lpwstr>0x010100773FD0C5EB829842A8F956920EDFA8A2</vt:lpwstr>
  </property>
  <property fmtid="{D5CDD505-2E9C-101B-9397-08002B2CF9AE}" pid="10" name="MediaServiceImageTags">
    <vt:lpwstr/>
  </property>
</Properties>
</file>