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94C" w:rsidRDefault="0076794C" w:rsidP="00D42DD5">
      <w:pPr>
        <w:spacing w:before="100" w:beforeAutospacing="1" w:after="100" w:afterAutospacing="1" w:line="240" w:lineRule="auto"/>
        <w:rPr>
          <w:rFonts w:ascii="Times New Roman" w:eastAsia="Times New Roman" w:hAnsi="Times New Roman" w:cs="Times New Roman"/>
          <w:b/>
          <w:bCs/>
          <w:sz w:val="24"/>
          <w:szCs w:val="24"/>
          <w:lang w:val="fr-FR" w:eastAsia="de-DE"/>
        </w:rPr>
      </w:pPr>
    </w:p>
    <w:p w:rsidR="0076794C" w:rsidRDefault="0076794C" w:rsidP="00D42DD5">
      <w:pPr>
        <w:pStyle w:val="Titel"/>
        <w:spacing w:before="240"/>
        <w:jc w:val="center"/>
        <w:rPr>
          <w:rFonts w:eastAsia="Times New Roman"/>
          <w:b/>
          <w:sz w:val="32"/>
          <w:szCs w:val="32"/>
          <w:lang w:val="fr-FR" w:eastAsia="de-DE"/>
        </w:rPr>
      </w:pPr>
      <w:r w:rsidRPr="0076794C">
        <w:rPr>
          <w:rFonts w:eastAsia="Times New Roman"/>
          <w:b/>
          <w:sz w:val="32"/>
          <w:szCs w:val="32"/>
          <w:lang w:val="fr-FR" w:eastAsia="de-DE"/>
        </w:rPr>
        <w:t>Consultant National pour évaluer le projet « un Seul Monde Sans Faim »</w:t>
      </w:r>
    </w:p>
    <w:p w:rsidR="00D42DD5" w:rsidRPr="00D42DD5" w:rsidRDefault="00D42DD5" w:rsidP="00D42DD5">
      <w:pPr>
        <w:rPr>
          <w:lang w:val="fr-FR" w:eastAsia="de-DE"/>
        </w:rPr>
      </w:pPr>
    </w:p>
    <w:p w:rsidR="0076794C" w:rsidRPr="0076794C" w:rsidRDefault="0076794C" w:rsidP="0076794C">
      <w:pPr>
        <w:spacing w:before="240" w:after="0" w:line="240" w:lineRule="auto"/>
        <w:rPr>
          <w:rFonts w:ascii="Times New Roman" w:eastAsia="Times New Roman" w:hAnsi="Times New Roman" w:cs="Times New Roman"/>
          <w:bCs/>
          <w:sz w:val="24"/>
          <w:szCs w:val="24"/>
          <w:lang w:eastAsia="de-DE"/>
        </w:rPr>
      </w:pPr>
      <w:proofErr w:type="spellStart"/>
      <w:r w:rsidRPr="0076794C">
        <w:rPr>
          <w:rFonts w:ascii="Times New Roman" w:eastAsia="Times New Roman" w:hAnsi="Times New Roman" w:cs="Times New Roman"/>
          <w:b/>
          <w:bCs/>
          <w:sz w:val="24"/>
          <w:szCs w:val="24"/>
          <w:lang w:eastAsia="de-DE"/>
        </w:rPr>
        <w:t>Exécuté</w:t>
      </w:r>
      <w:proofErr w:type="spellEnd"/>
      <w:r w:rsidRPr="0076794C">
        <w:rPr>
          <w:rFonts w:ascii="Times New Roman" w:eastAsia="Times New Roman" w:hAnsi="Times New Roman" w:cs="Times New Roman"/>
          <w:b/>
          <w:bCs/>
          <w:sz w:val="24"/>
          <w:szCs w:val="24"/>
          <w:lang w:eastAsia="de-DE"/>
        </w:rPr>
        <w:t xml:space="preserve"> par:</w:t>
      </w:r>
      <w:r w:rsidRPr="0076794C">
        <w:rPr>
          <w:rFonts w:ascii="Times New Roman" w:eastAsia="Times New Roman" w:hAnsi="Times New Roman" w:cs="Times New Roman"/>
          <w:bCs/>
          <w:sz w:val="24"/>
          <w:szCs w:val="24"/>
          <w:lang w:eastAsia="de-DE"/>
        </w:rPr>
        <w:t xml:space="preserve"> </w:t>
      </w:r>
      <w:r w:rsidR="00DA46B1" w:rsidRPr="0076794C">
        <w:rPr>
          <w:rFonts w:ascii="Times New Roman" w:eastAsia="Times New Roman" w:hAnsi="Times New Roman" w:cs="Times New Roman"/>
          <w:bCs/>
          <w:sz w:val="24"/>
          <w:szCs w:val="24"/>
          <w:lang w:eastAsia="de-DE"/>
        </w:rPr>
        <w:t>Konrad-Adenauer-Stiftung</w:t>
      </w:r>
      <w:r w:rsidRPr="0076794C">
        <w:rPr>
          <w:rFonts w:ascii="Times New Roman" w:eastAsia="Times New Roman" w:hAnsi="Times New Roman" w:cs="Times New Roman"/>
          <w:bCs/>
          <w:sz w:val="24"/>
          <w:szCs w:val="24"/>
          <w:lang w:eastAsia="de-DE"/>
        </w:rPr>
        <w:t xml:space="preserve"> (KAS)</w:t>
      </w:r>
      <w:r w:rsidRPr="0076794C">
        <w:rPr>
          <w:rFonts w:ascii="Times New Roman" w:eastAsia="Times New Roman" w:hAnsi="Times New Roman" w:cs="Times New Roman"/>
          <w:b/>
          <w:bCs/>
          <w:sz w:val="24"/>
          <w:szCs w:val="24"/>
          <w:lang w:eastAsia="de-DE"/>
        </w:rPr>
        <w:t xml:space="preserve"> </w:t>
      </w:r>
      <w:bookmarkStart w:id="0" w:name="_GoBack"/>
      <w:bookmarkEnd w:id="0"/>
    </w:p>
    <w:p w:rsidR="0076794C" w:rsidRDefault="0076794C" w:rsidP="0076794C">
      <w:pPr>
        <w:spacing w:after="0" w:line="240" w:lineRule="auto"/>
        <w:rPr>
          <w:rFonts w:ascii="Times New Roman" w:eastAsia="Times New Roman" w:hAnsi="Times New Roman" w:cs="Times New Roman"/>
          <w:sz w:val="24"/>
          <w:szCs w:val="24"/>
          <w:lang w:val="fr-FR" w:eastAsia="de-DE"/>
        </w:rPr>
      </w:pPr>
      <w:r w:rsidRPr="00257899">
        <w:rPr>
          <w:rFonts w:ascii="Times New Roman" w:eastAsia="Times New Roman" w:hAnsi="Times New Roman" w:cs="Times New Roman"/>
          <w:b/>
          <w:bCs/>
          <w:sz w:val="24"/>
          <w:szCs w:val="24"/>
          <w:lang w:val="fr-FR" w:eastAsia="de-DE"/>
        </w:rPr>
        <w:t>Source de financement </w:t>
      </w:r>
      <w:r w:rsidRPr="00257899">
        <w:rPr>
          <w:rFonts w:ascii="Times New Roman" w:eastAsia="Times New Roman" w:hAnsi="Times New Roman" w:cs="Times New Roman"/>
          <w:sz w:val="24"/>
          <w:szCs w:val="24"/>
          <w:lang w:val="fr-FR" w:eastAsia="de-DE"/>
        </w:rPr>
        <w:t>:</w:t>
      </w:r>
      <w:r w:rsidRPr="00DE0D24">
        <w:rPr>
          <w:rFonts w:ascii="Times New Roman" w:eastAsia="Times New Roman" w:hAnsi="Times New Roman" w:cs="Times New Roman"/>
          <w:sz w:val="24"/>
          <w:szCs w:val="24"/>
          <w:lang w:val="fr-FR" w:eastAsia="de-DE"/>
        </w:rPr>
        <w:t xml:space="preserve"> </w:t>
      </w:r>
      <w:r w:rsidRPr="00DE0D24">
        <w:rPr>
          <w:rFonts w:ascii="Times New Roman" w:eastAsia="Times New Roman" w:hAnsi="Times New Roman" w:cs="Times New Roman"/>
          <w:bCs/>
          <w:sz w:val="24"/>
          <w:szCs w:val="24"/>
          <w:lang w:val="fr-FR" w:eastAsia="de-DE"/>
        </w:rPr>
        <w:t>BMZ</w:t>
      </w:r>
    </w:p>
    <w:p w:rsidR="0076794C" w:rsidRDefault="00257899" w:rsidP="0076794C">
      <w:pPr>
        <w:spacing w:line="240" w:lineRule="auto"/>
        <w:rPr>
          <w:rFonts w:ascii="Times New Roman" w:eastAsia="Times New Roman" w:hAnsi="Times New Roman" w:cs="Times New Roman"/>
          <w:sz w:val="24"/>
          <w:szCs w:val="24"/>
          <w:lang w:val="fr-FR" w:eastAsia="de-DE"/>
        </w:rPr>
      </w:pPr>
      <w:r w:rsidRPr="00257899">
        <w:rPr>
          <w:rFonts w:ascii="Times New Roman" w:eastAsia="Times New Roman" w:hAnsi="Times New Roman" w:cs="Times New Roman"/>
          <w:b/>
          <w:bCs/>
          <w:sz w:val="24"/>
          <w:szCs w:val="24"/>
          <w:lang w:val="fr-FR" w:eastAsia="de-DE"/>
        </w:rPr>
        <w:t xml:space="preserve">Référence : </w:t>
      </w:r>
      <w:r w:rsidRPr="00DE0D24">
        <w:rPr>
          <w:rFonts w:ascii="Times New Roman" w:eastAsia="Times New Roman" w:hAnsi="Times New Roman" w:cs="Times New Roman"/>
          <w:bCs/>
          <w:sz w:val="24"/>
          <w:szCs w:val="24"/>
          <w:lang w:val="fr-FR" w:eastAsia="de-DE"/>
        </w:rPr>
        <w:t xml:space="preserve">AMI N° </w:t>
      </w:r>
      <w:r w:rsidR="005B576D">
        <w:rPr>
          <w:rFonts w:ascii="Times New Roman" w:eastAsia="Times New Roman" w:hAnsi="Times New Roman" w:cs="Times New Roman"/>
          <w:bCs/>
          <w:sz w:val="24"/>
          <w:szCs w:val="24"/>
          <w:lang w:val="fr-FR" w:eastAsia="de-DE"/>
        </w:rPr>
        <w:t>09</w:t>
      </w:r>
      <w:r w:rsidR="0076794C">
        <w:rPr>
          <w:rFonts w:ascii="Times New Roman" w:eastAsia="Times New Roman" w:hAnsi="Times New Roman" w:cs="Times New Roman"/>
          <w:bCs/>
          <w:sz w:val="24"/>
          <w:szCs w:val="24"/>
          <w:lang w:val="fr-FR" w:eastAsia="de-DE"/>
        </w:rPr>
        <w:t>/</w:t>
      </w:r>
      <w:r w:rsidR="005B576D">
        <w:rPr>
          <w:rFonts w:ascii="Times New Roman" w:eastAsia="Times New Roman" w:hAnsi="Times New Roman" w:cs="Times New Roman"/>
          <w:bCs/>
          <w:sz w:val="24"/>
          <w:szCs w:val="24"/>
          <w:lang w:val="fr-FR" w:eastAsia="de-DE"/>
        </w:rPr>
        <w:t>FKA/07</w:t>
      </w:r>
      <w:r w:rsidRPr="00DE0D24">
        <w:rPr>
          <w:rFonts w:ascii="Times New Roman" w:eastAsia="Times New Roman" w:hAnsi="Times New Roman" w:cs="Times New Roman"/>
          <w:bCs/>
          <w:sz w:val="24"/>
          <w:szCs w:val="24"/>
          <w:lang w:val="fr-FR" w:eastAsia="de-DE"/>
        </w:rPr>
        <w:t>/2021</w:t>
      </w:r>
      <w:r w:rsidRPr="00257899">
        <w:rPr>
          <w:rFonts w:ascii="Times New Roman" w:eastAsia="Times New Roman" w:hAnsi="Times New Roman" w:cs="Times New Roman"/>
          <w:sz w:val="24"/>
          <w:szCs w:val="24"/>
          <w:lang w:val="fr-FR" w:eastAsia="de-DE"/>
        </w:rPr>
        <w:br/>
      </w:r>
      <w:r w:rsidR="008C77AA">
        <w:rPr>
          <w:rFonts w:ascii="Times New Roman" w:eastAsia="Times New Roman" w:hAnsi="Times New Roman" w:cs="Times New Roman"/>
          <w:b/>
          <w:bCs/>
          <w:sz w:val="24"/>
          <w:szCs w:val="24"/>
          <w:lang w:val="fr-FR" w:eastAsia="de-DE"/>
        </w:rPr>
        <w:t xml:space="preserve">Date de publication : </w:t>
      </w:r>
      <w:r w:rsidR="00C94820">
        <w:rPr>
          <w:rFonts w:ascii="Times New Roman" w:eastAsia="Times New Roman" w:hAnsi="Times New Roman" w:cs="Times New Roman"/>
          <w:bCs/>
          <w:sz w:val="24"/>
          <w:szCs w:val="24"/>
          <w:lang w:val="fr-FR" w:eastAsia="de-DE"/>
        </w:rPr>
        <w:t xml:space="preserve">09 Juillet </w:t>
      </w:r>
      <w:r w:rsidRPr="00257899">
        <w:rPr>
          <w:rFonts w:ascii="Times New Roman" w:eastAsia="Times New Roman" w:hAnsi="Times New Roman" w:cs="Times New Roman"/>
          <w:sz w:val="24"/>
          <w:szCs w:val="24"/>
          <w:lang w:val="fr-FR" w:eastAsia="de-DE"/>
        </w:rPr>
        <w:t>2021</w:t>
      </w:r>
      <w:r w:rsidRPr="00257899">
        <w:rPr>
          <w:rFonts w:ascii="Times New Roman" w:eastAsia="Times New Roman" w:hAnsi="Times New Roman" w:cs="Times New Roman"/>
          <w:sz w:val="24"/>
          <w:szCs w:val="24"/>
          <w:lang w:val="fr-FR" w:eastAsia="de-DE"/>
        </w:rPr>
        <w:br/>
      </w:r>
      <w:r w:rsidRPr="00257899">
        <w:rPr>
          <w:rFonts w:ascii="Times New Roman" w:eastAsia="Times New Roman" w:hAnsi="Times New Roman" w:cs="Times New Roman"/>
          <w:b/>
          <w:bCs/>
          <w:sz w:val="24"/>
          <w:szCs w:val="24"/>
          <w:lang w:val="fr-FR" w:eastAsia="de-DE"/>
        </w:rPr>
        <w:t xml:space="preserve">Date de clôture : </w:t>
      </w:r>
      <w:r w:rsidR="008C77AA">
        <w:rPr>
          <w:rFonts w:ascii="Times New Roman" w:eastAsia="Times New Roman" w:hAnsi="Times New Roman" w:cs="Times New Roman"/>
          <w:sz w:val="24"/>
          <w:szCs w:val="24"/>
          <w:lang w:val="fr-FR" w:eastAsia="de-DE"/>
        </w:rPr>
        <w:t xml:space="preserve"> </w:t>
      </w:r>
      <w:r w:rsidR="00C94820">
        <w:rPr>
          <w:rFonts w:ascii="Times New Roman" w:eastAsia="Times New Roman" w:hAnsi="Times New Roman" w:cs="Times New Roman"/>
          <w:sz w:val="24"/>
          <w:szCs w:val="24"/>
          <w:lang w:val="fr-FR" w:eastAsia="de-DE"/>
        </w:rPr>
        <w:t>23</w:t>
      </w:r>
      <w:r w:rsidR="00F116B4">
        <w:rPr>
          <w:rFonts w:ascii="Times New Roman" w:eastAsia="Times New Roman" w:hAnsi="Times New Roman" w:cs="Times New Roman"/>
          <w:sz w:val="24"/>
          <w:szCs w:val="24"/>
          <w:lang w:val="fr-FR" w:eastAsia="de-DE"/>
        </w:rPr>
        <w:t xml:space="preserve"> </w:t>
      </w:r>
      <w:r w:rsidR="008C77AA">
        <w:rPr>
          <w:rFonts w:ascii="Times New Roman" w:eastAsia="Times New Roman" w:hAnsi="Times New Roman" w:cs="Times New Roman"/>
          <w:sz w:val="24"/>
          <w:szCs w:val="24"/>
          <w:lang w:val="fr-FR" w:eastAsia="de-DE"/>
        </w:rPr>
        <w:t xml:space="preserve">Juillet </w:t>
      </w:r>
      <w:r w:rsidRPr="00257899">
        <w:rPr>
          <w:rFonts w:ascii="Times New Roman" w:eastAsia="Times New Roman" w:hAnsi="Times New Roman" w:cs="Times New Roman"/>
          <w:sz w:val="24"/>
          <w:szCs w:val="24"/>
          <w:lang w:val="fr-FR" w:eastAsia="de-DE"/>
        </w:rPr>
        <w:t>2021 à 15h (heure locale de Kinshasa)</w:t>
      </w:r>
    </w:p>
    <w:p w:rsidR="00AA384B" w:rsidRPr="0076794C" w:rsidRDefault="00AA384B" w:rsidP="0076794C">
      <w:pPr>
        <w:spacing w:line="240" w:lineRule="auto"/>
        <w:rPr>
          <w:rFonts w:ascii="Times New Roman" w:eastAsia="Times New Roman" w:hAnsi="Times New Roman" w:cs="Times New Roman"/>
          <w:sz w:val="24"/>
          <w:szCs w:val="24"/>
          <w:lang w:val="fr-FR" w:eastAsia="de-DE"/>
        </w:rPr>
      </w:pPr>
    </w:p>
    <w:p w:rsidR="00257899" w:rsidRPr="0076794C" w:rsidRDefault="00257899" w:rsidP="00006C4B">
      <w:pPr>
        <w:spacing w:before="100" w:beforeAutospacing="1" w:after="100" w:afterAutospacing="1" w:line="240" w:lineRule="auto"/>
        <w:jc w:val="center"/>
        <w:rPr>
          <w:rFonts w:ascii="Times New Roman" w:eastAsia="Times New Roman" w:hAnsi="Times New Roman" w:cs="Times New Roman"/>
          <w:lang w:val="fr-FR" w:eastAsia="de-DE"/>
        </w:rPr>
      </w:pPr>
      <w:r w:rsidRPr="0076794C">
        <w:rPr>
          <w:rFonts w:ascii="Times New Roman" w:eastAsia="Times New Roman" w:hAnsi="Times New Roman" w:cs="Times New Roman"/>
          <w:b/>
          <w:bCs/>
          <w:lang w:val="fr-FR" w:eastAsia="de-DE"/>
        </w:rPr>
        <w:t>A L’INTENTION DES CANDIDATS SOUMISSIONNAIRES</w:t>
      </w:r>
    </w:p>
    <w:p w:rsidR="005C5F0B" w:rsidRPr="00006C4B" w:rsidRDefault="00257899" w:rsidP="00DE0D24">
      <w:pPr>
        <w:pStyle w:val="Listenabsatz"/>
        <w:numPr>
          <w:ilvl w:val="0"/>
          <w:numId w:val="3"/>
        </w:numPr>
        <w:spacing w:before="100" w:beforeAutospacing="1" w:after="100" w:afterAutospacing="1" w:line="240" w:lineRule="auto"/>
        <w:jc w:val="both"/>
        <w:rPr>
          <w:rFonts w:ascii="Times New Roman" w:eastAsia="Times New Roman" w:hAnsi="Times New Roman" w:cs="Times New Roman"/>
          <w:b/>
          <w:bCs/>
          <w:sz w:val="24"/>
          <w:szCs w:val="24"/>
          <w:lang w:val="fr-FR" w:eastAsia="de-DE"/>
        </w:rPr>
      </w:pPr>
      <w:r w:rsidRPr="00DE0D24">
        <w:rPr>
          <w:rFonts w:ascii="Times New Roman" w:eastAsia="Times New Roman" w:hAnsi="Times New Roman" w:cs="Times New Roman"/>
          <w:b/>
          <w:bCs/>
          <w:sz w:val="24"/>
          <w:szCs w:val="24"/>
          <w:lang w:val="fr-FR" w:eastAsia="de-DE"/>
        </w:rPr>
        <w:t>I</w:t>
      </w:r>
      <w:r w:rsidR="00D065B7" w:rsidRPr="00DE0D24">
        <w:rPr>
          <w:rFonts w:ascii="Times New Roman" w:eastAsia="Times New Roman" w:hAnsi="Times New Roman" w:cs="Times New Roman"/>
          <w:b/>
          <w:bCs/>
          <w:sz w:val="24"/>
          <w:szCs w:val="24"/>
          <w:lang w:val="fr-FR" w:eastAsia="de-DE"/>
        </w:rPr>
        <w:t>ntroduction</w:t>
      </w:r>
    </w:p>
    <w:p w:rsidR="005C5F0B" w:rsidRPr="004073C6" w:rsidRDefault="005C5F0B" w:rsidP="00DE0D24">
      <w:pPr>
        <w:pStyle w:val="StandardWeb"/>
        <w:jc w:val="both"/>
        <w:rPr>
          <w:i/>
          <w:lang w:val="fr-FR"/>
        </w:rPr>
      </w:pPr>
      <w:r w:rsidRPr="004073C6">
        <w:rPr>
          <w:i/>
          <w:lang w:val="fr-FR"/>
        </w:rPr>
        <w:t>Contexte et justification</w:t>
      </w:r>
    </w:p>
    <w:p w:rsidR="005C5F0B" w:rsidRPr="00DE0D24" w:rsidRDefault="005C5F0B" w:rsidP="00DE0D24">
      <w:pPr>
        <w:pStyle w:val="StandardWeb"/>
        <w:jc w:val="both"/>
        <w:rPr>
          <w:lang w:val="fr-FR"/>
        </w:rPr>
      </w:pPr>
      <w:r w:rsidRPr="00DE0D24">
        <w:rPr>
          <w:lang w:val="fr-FR"/>
        </w:rPr>
        <w:t>La République Démocratique du Congo</w:t>
      </w:r>
      <w:r w:rsidR="001176F0" w:rsidRPr="00DE0D24">
        <w:rPr>
          <w:lang w:val="fr-FR"/>
        </w:rPr>
        <w:t xml:space="preserve"> (RDC)</w:t>
      </w:r>
      <w:r w:rsidRPr="00DE0D24">
        <w:rPr>
          <w:lang w:val="fr-FR"/>
        </w:rPr>
        <w:t xml:space="preserve"> est régulièrement confrontée aux crises alimentaires et nutritionnelles qui s’inscrivent dans un contexte de pauvreté et des conflits armés entrainant la faim chronique et/ou l’amplification de la sous-alimentation.</w:t>
      </w:r>
    </w:p>
    <w:p w:rsidR="005C5F0B" w:rsidRPr="00DE0D24" w:rsidRDefault="005C5F0B" w:rsidP="00DE0D24">
      <w:pPr>
        <w:pStyle w:val="StandardWeb"/>
        <w:jc w:val="both"/>
        <w:rPr>
          <w:lang w:val="fr-FR"/>
        </w:rPr>
      </w:pPr>
      <w:r w:rsidRPr="00DE0D24">
        <w:rPr>
          <w:lang w:val="fr-FR"/>
        </w:rPr>
        <w:t>Pour anticiper et gérer durablement des telles crises, le Ministère Fédéral Allemand de la Coopération Economique et du Développement (BMZ) a initié le Programme dénommé "Prévention des crises par la promotion des principes de bonne gouvernance dans le secteur de la sécurité alimentaire". Dans le cadre de ce programme, le Bureau de la Fondation Konrad Adenauer (</w:t>
      </w:r>
      <w:r w:rsidR="00AF612A" w:rsidRPr="00DE0D24">
        <w:rPr>
          <w:lang w:val="fr-FR"/>
        </w:rPr>
        <w:t>KAS</w:t>
      </w:r>
      <w:r w:rsidRPr="00DE0D24">
        <w:rPr>
          <w:lang w:val="fr-FR"/>
        </w:rPr>
        <w:t>) à Kinshasa met en œuvre, depuis 2015, le projet « Un Seul Monde sans Faim »</w:t>
      </w:r>
      <w:r w:rsidR="00AF612A" w:rsidRPr="00DE0D24">
        <w:rPr>
          <w:lang w:val="fr-FR"/>
        </w:rPr>
        <w:t xml:space="preserve"> </w:t>
      </w:r>
      <w:proofErr w:type="gramStart"/>
      <w:r w:rsidR="00AF612A" w:rsidRPr="00DE0D24">
        <w:rPr>
          <w:lang w:val="fr-FR"/>
        </w:rPr>
        <w:t>ou</w:t>
      </w:r>
      <w:proofErr w:type="gramEnd"/>
      <w:r w:rsidR="00AF612A" w:rsidRPr="00DE0D24">
        <w:rPr>
          <w:lang w:val="fr-FR"/>
        </w:rPr>
        <w:t xml:space="preserve"> projet « </w:t>
      </w:r>
      <w:proofErr w:type="spellStart"/>
      <w:r w:rsidR="00AF612A" w:rsidRPr="00DE0D24">
        <w:rPr>
          <w:lang w:val="fr-FR"/>
        </w:rPr>
        <w:t>EWoH</w:t>
      </w:r>
      <w:proofErr w:type="spellEnd"/>
      <w:r w:rsidR="00AF612A" w:rsidRPr="00DE0D24">
        <w:rPr>
          <w:lang w:val="fr-FR"/>
        </w:rPr>
        <w:t> »</w:t>
      </w:r>
      <w:r w:rsidRPr="00DE0D24">
        <w:rPr>
          <w:lang w:val="fr-FR"/>
        </w:rPr>
        <w:t xml:space="preserve">. Celui-ci a pour objectif d'amener les décideurs politiques nationaux et </w:t>
      </w:r>
      <w:r w:rsidR="00CB5246" w:rsidRPr="00DE0D24">
        <w:rPr>
          <w:lang w:val="fr-FR"/>
        </w:rPr>
        <w:t>locaux à</w:t>
      </w:r>
      <w:r w:rsidRPr="00DE0D24">
        <w:rPr>
          <w:lang w:val="fr-FR"/>
        </w:rPr>
        <w:t xml:space="preserve"> réagir précocement aux facteurs déclencheurs de crises alimentaires </w:t>
      </w:r>
      <w:r w:rsidR="00CB5246" w:rsidRPr="00DE0D24">
        <w:rPr>
          <w:lang w:val="fr-FR"/>
        </w:rPr>
        <w:t>et à</w:t>
      </w:r>
      <w:r w:rsidRPr="00DE0D24">
        <w:rPr>
          <w:lang w:val="fr-FR"/>
        </w:rPr>
        <w:t xml:space="preserve"> mettre en œuvre des contre-mesures efficaces.</w:t>
      </w:r>
    </w:p>
    <w:p w:rsidR="005C5F0B" w:rsidRPr="00DE0D24" w:rsidRDefault="00CB5246" w:rsidP="00DE0D24">
      <w:pPr>
        <w:pStyle w:val="StandardWeb"/>
        <w:jc w:val="both"/>
        <w:rPr>
          <w:lang w:val="fr-FR"/>
        </w:rPr>
      </w:pPr>
      <w:r w:rsidRPr="00DE0D24">
        <w:rPr>
          <w:lang w:val="fr-FR"/>
        </w:rPr>
        <w:t>Pour atteindre les résultats escomptés, u</w:t>
      </w:r>
      <w:r w:rsidR="005C5F0B" w:rsidRPr="00DE0D24">
        <w:rPr>
          <w:lang w:val="fr-FR"/>
        </w:rPr>
        <w:t>ne gamme variée d’activités sont mise</w:t>
      </w:r>
      <w:r w:rsidRPr="00DE0D24">
        <w:rPr>
          <w:lang w:val="fr-FR"/>
        </w:rPr>
        <w:t>s</w:t>
      </w:r>
      <w:r w:rsidR="005C5F0B" w:rsidRPr="00DE0D24">
        <w:rPr>
          <w:lang w:val="fr-FR"/>
        </w:rPr>
        <w:t xml:space="preserve"> en œuvre</w:t>
      </w:r>
      <w:r w:rsidRPr="00DE0D24">
        <w:rPr>
          <w:lang w:val="fr-FR"/>
        </w:rPr>
        <w:t xml:space="preserve"> dans plusieurs provinces à travers le pays</w:t>
      </w:r>
      <w:r w:rsidR="005C5F0B" w:rsidRPr="00DE0D24">
        <w:rPr>
          <w:lang w:val="fr-FR"/>
        </w:rPr>
        <w:t>. Elles concernent :</w:t>
      </w:r>
    </w:p>
    <w:p w:rsidR="00CB5246" w:rsidRPr="00DE0D24" w:rsidRDefault="005C5F0B" w:rsidP="00DE0D24">
      <w:pPr>
        <w:pStyle w:val="StandardWeb"/>
        <w:numPr>
          <w:ilvl w:val="0"/>
          <w:numId w:val="4"/>
        </w:numPr>
        <w:jc w:val="both"/>
        <w:rPr>
          <w:lang w:val="fr-FR"/>
        </w:rPr>
      </w:pPr>
      <w:r w:rsidRPr="00DE0D24">
        <w:rPr>
          <w:lang w:val="fr-FR"/>
        </w:rPr>
        <w:t>Les forums de discussions avec les représentants du gouvernement, des partis politiques de l’oppos</w:t>
      </w:r>
      <w:r w:rsidR="00F116B4">
        <w:rPr>
          <w:lang w:val="fr-FR"/>
        </w:rPr>
        <w:t xml:space="preserve">ition, les fonctionnaires </w:t>
      </w:r>
      <w:r w:rsidR="00CB5246" w:rsidRPr="00DE0D24">
        <w:rPr>
          <w:lang w:val="fr-FR"/>
        </w:rPr>
        <w:t>et de la société civile ;</w:t>
      </w:r>
    </w:p>
    <w:p w:rsidR="00CB5246" w:rsidRPr="00DE0D24" w:rsidRDefault="005C5F0B" w:rsidP="00DE0D24">
      <w:pPr>
        <w:pStyle w:val="StandardWeb"/>
        <w:numPr>
          <w:ilvl w:val="0"/>
          <w:numId w:val="4"/>
        </w:numPr>
        <w:jc w:val="both"/>
        <w:rPr>
          <w:lang w:val="fr-FR"/>
        </w:rPr>
      </w:pPr>
      <w:r w:rsidRPr="00DE0D24">
        <w:rPr>
          <w:lang w:val="fr-FR"/>
        </w:rPr>
        <w:t>Les séminaires de r</w:t>
      </w:r>
      <w:r w:rsidR="00CB5246" w:rsidRPr="00DE0D24">
        <w:rPr>
          <w:lang w:val="fr-FR"/>
        </w:rPr>
        <w:t>enforcement des capacités,</w:t>
      </w:r>
    </w:p>
    <w:p w:rsidR="00CB5246" w:rsidRPr="00DE0D24" w:rsidRDefault="00CB5246" w:rsidP="00DE0D24">
      <w:pPr>
        <w:pStyle w:val="StandardWeb"/>
        <w:numPr>
          <w:ilvl w:val="0"/>
          <w:numId w:val="4"/>
        </w:numPr>
        <w:jc w:val="both"/>
        <w:rPr>
          <w:lang w:val="fr-FR"/>
        </w:rPr>
      </w:pPr>
      <w:r w:rsidRPr="00DE0D24">
        <w:rPr>
          <w:lang w:val="fr-FR"/>
        </w:rPr>
        <w:t>Les études et publications,</w:t>
      </w:r>
    </w:p>
    <w:p w:rsidR="005C5F0B" w:rsidRPr="00DE0D24" w:rsidRDefault="005C5F0B" w:rsidP="00DE0D24">
      <w:pPr>
        <w:pStyle w:val="StandardWeb"/>
        <w:numPr>
          <w:ilvl w:val="0"/>
          <w:numId w:val="4"/>
        </w:numPr>
        <w:jc w:val="both"/>
        <w:rPr>
          <w:lang w:val="fr-FR"/>
        </w:rPr>
      </w:pPr>
      <w:r w:rsidRPr="00DE0D24">
        <w:rPr>
          <w:lang w:val="fr-FR"/>
        </w:rPr>
        <w:t>Les concertations et dialogues entre les décideurs politiques, la société civile, les acteurs de l'aide humanitaire et les clusters sécurité alimentaire.</w:t>
      </w:r>
    </w:p>
    <w:p w:rsidR="00CB5246" w:rsidRDefault="00C35A76" w:rsidP="00DE0D24">
      <w:pPr>
        <w:pStyle w:val="StandardWeb"/>
        <w:jc w:val="both"/>
        <w:rPr>
          <w:lang w:val="fr-FR"/>
        </w:rPr>
      </w:pPr>
      <w:r>
        <w:rPr>
          <w:lang w:val="fr-FR"/>
        </w:rPr>
        <w:t>Trois an</w:t>
      </w:r>
      <w:r w:rsidR="00CB5246" w:rsidRPr="00DE0D24">
        <w:rPr>
          <w:lang w:val="fr-FR"/>
        </w:rPr>
        <w:t xml:space="preserve">s </w:t>
      </w:r>
      <w:r>
        <w:rPr>
          <w:lang w:val="fr-FR"/>
        </w:rPr>
        <w:t xml:space="preserve">après la dernière évaluation </w:t>
      </w:r>
      <w:r w:rsidR="00CB5246" w:rsidRPr="00DE0D24">
        <w:rPr>
          <w:lang w:val="fr-FR"/>
        </w:rPr>
        <w:t>d</w:t>
      </w:r>
      <w:r w:rsidR="00951F95">
        <w:rPr>
          <w:lang w:val="fr-FR"/>
        </w:rPr>
        <w:t xml:space="preserve">e </w:t>
      </w:r>
      <w:r>
        <w:rPr>
          <w:lang w:val="fr-FR"/>
        </w:rPr>
        <w:t xml:space="preserve">la </w:t>
      </w:r>
      <w:r w:rsidR="00951F95">
        <w:rPr>
          <w:lang w:val="fr-FR"/>
        </w:rPr>
        <w:t>mise en œuvre</w:t>
      </w:r>
      <w:r w:rsidR="00CB5246" w:rsidRPr="00DE0D24">
        <w:rPr>
          <w:lang w:val="fr-FR"/>
        </w:rPr>
        <w:t xml:space="preserve"> du projet </w:t>
      </w:r>
      <w:r w:rsidR="00AF612A" w:rsidRPr="00DE0D24">
        <w:rPr>
          <w:lang w:val="fr-FR"/>
        </w:rPr>
        <w:t>« </w:t>
      </w:r>
      <w:proofErr w:type="spellStart"/>
      <w:r w:rsidR="00AF612A" w:rsidRPr="00DE0D24">
        <w:rPr>
          <w:lang w:val="fr-FR"/>
        </w:rPr>
        <w:t>EWoH</w:t>
      </w:r>
      <w:proofErr w:type="spellEnd"/>
      <w:r w:rsidR="00AF612A" w:rsidRPr="00DE0D24">
        <w:rPr>
          <w:lang w:val="fr-FR"/>
        </w:rPr>
        <w:t> »</w:t>
      </w:r>
      <w:r>
        <w:rPr>
          <w:lang w:val="fr-FR"/>
        </w:rPr>
        <w:t xml:space="preserve"> en RDC</w:t>
      </w:r>
      <w:r w:rsidR="00951F95">
        <w:rPr>
          <w:lang w:val="fr-FR"/>
        </w:rPr>
        <w:t>,</w:t>
      </w:r>
      <w:r w:rsidR="00F116B4">
        <w:rPr>
          <w:lang w:val="fr-FR"/>
        </w:rPr>
        <w:t xml:space="preserve"> </w:t>
      </w:r>
      <w:r w:rsidR="00F116B4" w:rsidRPr="00DE0D24">
        <w:rPr>
          <w:lang w:val="fr-FR"/>
        </w:rPr>
        <w:t>KAS</w:t>
      </w:r>
      <w:r w:rsidR="00CB5246" w:rsidRPr="00DE0D24">
        <w:rPr>
          <w:lang w:val="fr-FR"/>
        </w:rPr>
        <w:t xml:space="preserve"> se propose d’utiliser une partie des fonds de la subvention au titr</w:t>
      </w:r>
      <w:r w:rsidR="00F116B4">
        <w:rPr>
          <w:lang w:val="fr-FR"/>
        </w:rPr>
        <w:t xml:space="preserve">e de paiement d’un Consultant </w:t>
      </w:r>
      <w:r w:rsidR="0076794C">
        <w:rPr>
          <w:lang w:val="fr-FR"/>
        </w:rPr>
        <w:t>National</w:t>
      </w:r>
      <w:r w:rsidR="00CB5246" w:rsidRPr="00DE0D24">
        <w:rPr>
          <w:lang w:val="fr-FR"/>
        </w:rPr>
        <w:t xml:space="preserve"> pour réaliser une </w:t>
      </w:r>
      <w:r>
        <w:rPr>
          <w:lang w:val="fr-FR"/>
        </w:rPr>
        <w:t xml:space="preserve">étude </w:t>
      </w:r>
      <w:r w:rsidR="005B576D">
        <w:rPr>
          <w:lang w:val="fr-FR"/>
        </w:rPr>
        <w:t>d’</w:t>
      </w:r>
      <w:r w:rsidR="00CB5246" w:rsidRPr="00DE0D24">
        <w:rPr>
          <w:lang w:val="fr-FR"/>
        </w:rPr>
        <w:t xml:space="preserve">évaluation </w:t>
      </w:r>
      <w:r w:rsidR="00E17FA4" w:rsidRPr="00DE0D24">
        <w:rPr>
          <w:lang w:val="fr-FR"/>
        </w:rPr>
        <w:t>de</w:t>
      </w:r>
      <w:r w:rsidR="00E17FA4">
        <w:rPr>
          <w:lang w:val="fr-FR"/>
        </w:rPr>
        <w:t>s activités</w:t>
      </w:r>
      <w:r w:rsidR="00F27ED6">
        <w:rPr>
          <w:lang w:val="fr-FR"/>
        </w:rPr>
        <w:t xml:space="preserve"> réalisées entre 2018 et 2021</w:t>
      </w:r>
      <w:r w:rsidR="00CB5246" w:rsidRPr="00DE0D24">
        <w:rPr>
          <w:lang w:val="fr-FR"/>
        </w:rPr>
        <w:t>.</w:t>
      </w:r>
    </w:p>
    <w:p w:rsidR="00951F95" w:rsidRDefault="00951F95" w:rsidP="006D19A1">
      <w:pPr>
        <w:spacing w:before="100" w:beforeAutospacing="1" w:after="100" w:afterAutospacing="1" w:line="240" w:lineRule="auto"/>
        <w:rPr>
          <w:rFonts w:ascii="Times New Roman" w:eastAsia="Times New Roman" w:hAnsi="Times New Roman" w:cs="Times New Roman"/>
          <w:bCs/>
          <w:i/>
          <w:sz w:val="24"/>
          <w:szCs w:val="24"/>
          <w:lang w:val="fr-FR" w:eastAsia="de-DE"/>
        </w:rPr>
      </w:pPr>
    </w:p>
    <w:p w:rsidR="00D42DD5" w:rsidRPr="00D42DD5" w:rsidRDefault="00D42DD5" w:rsidP="006D19A1">
      <w:pPr>
        <w:spacing w:before="100" w:beforeAutospacing="1" w:after="100" w:afterAutospacing="1" w:line="240" w:lineRule="auto"/>
        <w:rPr>
          <w:rFonts w:ascii="Times New Roman" w:eastAsia="Times New Roman" w:hAnsi="Times New Roman" w:cs="Times New Roman"/>
          <w:bCs/>
          <w:sz w:val="24"/>
          <w:szCs w:val="24"/>
          <w:lang w:val="fr-FR" w:eastAsia="de-DE"/>
        </w:rPr>
      </w:pPr>
    </w:p>
    <w:p w:rsidR="006D19A1" w:rsidRPr="004073C6" w:rsidRDefault="006D19A1" w:rsidP="006D19A1">
      <w:pPr>
        <w:spacing w:before="100" w:beforeAutospacing="1" w:after="100" w:afterAutospacing="1" w:line="240" w:lineRule="auto"/>
        <w:rPr>
          <w:rFonts w:ascii="Times New Roman" w:eastAsia="Times New Roman" w:hAnsi="Times New Roman" w:cs="Times New Roman"/>
          <w:bCs/>
          <w:i/>
          <w:sz w:val="24"/>
          <w:szCs w:val="24"/>
          <w:lang w:val="fr-FR" w:eastAsia="de-DE"/>
        </w:rPr>
      </w:pPr>
      <w:r w:rsidRPr="004073C6">
        <w:rPr>
          <w:rFonts w:ascii="Times New Roman" w:eastAsia="Times New Roman" w:hAnsi="Times New Roman" w:cs="Times New Roman"/>
          <w:bCs/>
          <w:i/>
          <w:sz w:val="24"/>
          <w:szCs w:val="24"/>
          <w:lang w:val="fr-FR" w:eastAsia="de-DE"/>
        </w:rPr>
        <w:lastRenderedPageBreak/>
        <w:t>Objectifs de la Mission</w:t>
      </w:r>
    </w:p>
    <w:p w:rsidR="006D19A1" w:rsidRDefault="006D19A1" w:rsidP="006D19A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fr-FR" w:eastAsia="de-DE"/>
        </w:rPr>
      </w:pPr>
      <w:r w:rsidRPr="00F14039">
        <w:rPr>
          <w:rFonts w:ascii="Times New Roman" w:eastAsia="Times New Roman" w:hAnsi="Times New Roman" w:cs="Times New Roman"/>
          <w:sz w:val="24"/>
          <w:szCs w:val="24"/>
          <w:lang w:val="fr-FR" w:eastAsia="de-DE"/>
        </w:rPr>
        <w:t xml:space="preserve">Le consultant évaluera les progrès accomplis vers la réalisation des objectifs et des résultats du projet, tels qu’énoncés </w:t>
      </w:r>
      <w:r w:rsidR="00F116B4">
        <w:rPr>
          <w:rFonts w:ascii="Times New Roman" w:eastAsia="Times New Roman" w:hAnsi="Times New Roman" w:cs="Times New Roman"/>
          <w:sz w:val="24"/>
          <w:szCs w:val="24"/>
          <w:lang w:val="fr-FR" w:eastAsia="de-DE"/>
        </w:rPr>
        <w:t>dans le Document du P</w:t>
      </w:r>
      <w:r w:rsidRPr="00F14039">
        <w:rPr>
          <w:rFonts w:ascii="Times New Roman" w:eastAsia="Times New Roman" w:hAnsi="Times New Roman" w:cs="Times New Roman"/>
          <w:sz w:val="24"/>
          <w:szCs w:val="24"/>
          <w:lang w:val="fr-FR" w:eastAsia="de-DE"/>
        </w:rPr>
        <w:t>rojet, et mesurera les signes de réussite ou d’échec du projet, de manière à définir les changements qu’il faudrait éventuellement</w:t>
      </w:r>
      <w:r w:rsidR="0068340C">
        <w:rPr>
          <w:rFonts w:ascii="Times New Roman" w:eastAsia="Times New Roman" w:hAnsi="Times New Roman" w:cs="Times New Roman"/>
          <w:sz w:val="24"/>
          <w:szCs w:val="24"/>
          <w:lang w:val="fr-FR" w:eastAsia="de-DE"/>
        </w:rPr>
        <w:t xml:space="preserve"> opérer pour une phase future</w:t>
      </w:r>
      <w:r>
        <w:rPr>
          <w:rFonts w:ascii="Times New Roman" w:eastAsia="Times New Roman" w:hAnsi="Times New Roman" w:cs="Times New Roman"/>
          <w:sz w:val="24"/>
          <w:szCs w:val="24"/>
          <w:lang w:val="fr-FR" w:eastAsia="de-DE"/>
        </w:rPr>
        <w:t> ;</w:t>
      </w:r>
    </w:p>
    <w:p w:rsidR="00006C4B" w:rsidRPr="00AA384B" w:rsidRDefault="006D19A1" w:rsidP="00AA384B">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fr-FR" w:eastAsia="de-DE"/>
        </w:rPr>
      </w:pPr>
      <w:r w:rsidRPr="003C48E1">
        <w:rPr>
          <w:rFonts w:ascii="Times New Roman" w:eastAsia="Times New Roman" w:hAnsi="Times New Roman" w:cs="Times New Roman"/>
          <w:sz w:val="24"/>
          <w:szCs w:val="24"/>
          <w:lang w:val="fr-FR" w:eastAsia="de-DE"/>
        </w:rPr>
        <w:t>L</w:t>
      </w:r>
      <w:r>
        <w:rPr>
          <w:rFonts w:ascii="Times New Roman" w:eastAsia="Times New Roman" w:hAnsi="Times New Roman" w:cs="Times New Roman"/>
          <w:sz w:val="24"/>
          <w:szCs w:val="24"/>
          <w:lang w:val="fr-FR" w:eastAsia="de-DE"/>
        </w:rPr>
        <w:t xml:space="preserve">e consultant </w:t>
      </w:r>
      <w:r w:rsidRPr="003C48E1">
        <w:rPr>
          <w:rFonts w:ascii="Times New Roman" w:eastAsia="Times New Roman" w:hAnsi="Times New Roman" w:cs="Times New Roman"/>
          <w:sz w:val="24"/>
          <w:szCs w:val="24"/>
          <w:lang w:val="fr-FR" w:eastAsia="de-DE"/>
        </w:rPr>
        <w:t xml:space="preserve">examinera aussi la stratégie </w:t>
      </w:r>
      <w:r>
        <w:rPr>
          <w:rFonts w:ascii="Times New Roman" w:eastAsia="Times New Roman" w:hAnsi="Times New Roman" w:cs="Times New Roman"/>
          <w:sz w:val="24"/>
          <w:szCs w:val="24"/>
          <w:lang w:val="fr-FR" w:eastAsia="de-DE"/>
        </w:rPr>
        <w:t xml:space="preserve">qui </w:t>
      </w:r>
      <w:r w:rsidR="0068340C">
        <w:rPr>
          <w:rFonts w:ascii="Times New Roman" w:eastAsia="Times New Roman" w:hAnsi="Times New Roman" w:cs="Times New Roman"/>
          <w:sz w:val="24"/>
          <w:szCs w:val="24"/>
          <w:lang w:val="fr-FR" w:eastAsia="de-DE"/>
        </w:rPr>
        <w:t xml:space="preserve">a été </w:t>
      </w:r>
      <w:r>
        <w:rPr>
          <w:rFonts w:ascii="Times New Roman" w:eastAsia="Times New Roman" w:hAnsi="Times New Roman" w:cs="Times New Roman"/>
          <w:sz w:val="24"/>
          <w:szCs w:val="24"/>
          <w:lang w:val="fr-FR" w:eastAsia="de-DE"/>
        </w:rPr>
        <w:t xml:space="preserve">adopté par le </w:t>
      </w:r>
      <w:r w:rsidRPr="003C48E1">
        <w:rPr>
          <w:rFonts w:ascii="Times New Roman" w:eastAsia="Times New Roman" w:hAnsi="Times New Roman" w:cs="Times New Roman"/>
          <w:sz w:val="24"/>
          <w:szCs w:val="24"/>
          <w:lang w:val="fr-FR" w:eastAsia="de-DE"/>
        </w:rPr>
        <w:t xml:space="preserve">projet et les risques concernant </w:t>
      </w:r>
      <w:r w:rsidR="0068340C">
        <w:rPr>
          <w:rFonts w:ascii="Times New Roman" w:eastAsia="Times New Roman" w:hAnsi="Times New Roman" w:cs="Times New Roman"/>
          <w:sz w:val="24"/>
          <w:szCs w:val="24"/>
          <w:lang w:val="fr-FR" w:eastAsia="de-DE"/>
        </w:rPr>
        <w:t>l</w:t>
      </w:r>
      <w:r w:rsidRPr="003C48E1">
        <w:rPr>
          <w:rFonts w:ascii="Times New Roman" w:eastAsia="Times New Roman" w:hAnsi="Times New Roman" w:cs="Times New Roman"/>
          <w:sz w:val="24"/>
          <w:szCs w:val="24"/>
          <w:lang w:val="fr-FR" w:eastAsia="de-DE"/>
        </w:rPr>
        <w:t>a durabilité</w:t>
      </w:r>
      <w:r w:rsidR="0068340C">
        <w:rPr>
          <w:rFonts w:ascii="Times New Roman" w:eastAsia="Times New Roman" w:hAnsi="Times New Roman" w:cs="Times New Roman"/>
          <w:sz w:val="24"/>
          <w:szCs w:val="24"/>
          <w:lang w:val="fr-FR" w:eastAsia="de-DE"/>
        </w:rPr>
        <w:t xml:space="preserve"> de ses réalisations</w:t>
      </w:r>
      <w:r w:rsidRPr="003C48E1">
        <w:rPr>
          <w:rFonts w:ascii="Times New Roman" w:eastAsia="Times New Roman" w:hAnsi="Times New Roman" w:cs="Times New Roman"/>
          <w:sz w:val="24"/>
          <w:szCs w:val="24"/>
          <w:lang w:val="fr-FR" w:eastAsia="de-DE"/>
        </w:rPr>
        <w:t>.</w:t>
      </w:r>
    </w:p>
    <w:p w:rsidR="006D19A1" w:rsidRPr="004073C6" w:rsidRDefault="006D19A1" w:rsidP="006D19A1">
      <w:pPr>
        <w:spacing w:before="100" w:beforeAutospacing="1" w:after="100" w:afterAutospacing="1" w:line="240" w:lineRule="auto"/>
        <w:rPr>
          <w:rFonts w:ascii="Times New Roman" w:eastAsia="Times New Roman" w:hAnsi="Times New Roman" w:cs="Times New Roman"/>
          <w:bCs/>
          <w:i/>
          <w:sz w:val="24"/>
          <w:szCs w:val="24"/>
          <w:lang w:val="fr-FR" w:eastAsia="de-DE"/>
        </w:rPr>
      </w:pPr>
      <w:r w:rsidRPr="004073C6">
        <w:rPr>
          <w:rFonts w:ascii="Times New Roman" w:eastAsia="Times New Roman" w:hAnsi="Times New Roman" w:cs="Times New Roman"/>
          <w:bCs/>
          <w:i/>
          <w:sz w:val="24"/>
          <w:szCs w:val="24"/>
          <w:lang w:val="fr-FR" w:eastAsia="de-DE"/>
        </w:rPr>
        <w:t xml:space="preserve">Résultats attendus </w:t>
      </w:r>
    </w:p>
    <w:p w:rsidR="006D19A1" w:rsidRPr="00F14039" w:rsidRDefault="006D19A1" w:rsidP="006D19A1">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fr-FR" w:eastAsia="de-DE"/>
        </w:rPr>
      </w:pPr>
      <w:r w:rsidRPr="00F14039">
        <w:rPr>
          <w:rFonts w:ascii="Times New Roman" w:eastAsia="Times New Roman" w:hAnsi="Times New Roman" w:cs="Times New Roman"/>
          <w:sz w:val="24"/>
          <w:szCs w:val="24"/>
          <w:lang w:val="fr-FR" w:eastAsia="de-DE"/>
        </w:rPr>
        <w:t>Analyser le problème auquel s’attaque le projet et les hypothèses de base. Passer en revue les conséquences de toute hypothèse erronée ou de tout changement contextuel sur la réalisation des résultats du projet tel qu’énoncés dans le Document de projet.</w:t>
      </w:r>
    </w:p>
    <w:p w:rsidR="006D19A1" w:rsidRPr="00F14039" w:rsidRDefault="006D19A1" w:rsidP="006D19A1">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fr-FR" w:eastAsia="de-DE"/>
        </w:rPr>
      </w:pPr>
      <w:r w:rsidRPr="00F14039">
        <w:rPr>
          <w:rFonts w:ascii="Times New Roman" w:eastAsia="Times New Roman" w:hAnsi="Times New Roman" w:cs="Times New Roman"/>
          <w:sz w:val="24"/>
          <w:szCs w:val="24"/>
          <w:lang w:val="fr-FR" w:eastAsia="de-DE"/>
        </w:rPr>
        <w:t>Examiner la pertinence de la stratég</w:t>
      </w:r>
      <w:r>
        <w:rPr>
          <w:rFonts w:ascii="Times New Roman" w:eastAsia="Times New Roman" w:hAnsi="Times New Roman" w:cs="Times New Roman"/>
          <w:sz w:val="24"/>
          <w:szCs w:val="24"/>
          <w:lang w:val="fr-FR" w:eastAsia="de-DE"/>
        </w:rPr>
        <w:t>ie du projet et évaluer si c’était</w:t>
      </w:r>
      <w:r w:rsidRPr="00F14039">
        <w:rPr>
          <w:rFonts w:ascii="Times New Roman" w:eastAsia="Times New Roman" w:hAnsi="Times New Roman" w:cs="Times New Roman"/>
          <w:sz w:val="24"/>
          <w:szCs w:val="24"/>
          <w:lang w:val="fr-FR" w:eastAsia="de-DE"/>
        </w:rPr>
        <w:t xml:space="preserve"> le moyen le plus efficace d’atteindre les résultats escomptés. Les enseignements pertinents tirés </w:t>
      </w:r>
      <w:r>
        <w:rPr>
          <w:rFonts w:ascii="Times New Roman" w:eastAsia="Times New Roman" w:hAnsi="Times New Roman" w:cs="Times New Roman"/>
          <w:sz w:val="24"/>
          <w:szCs w:val="24"/>
          <w:lang w:val="fr-FR" w:eastAsia="de-DE"/>
        </w:rPr>
        <w:t xml:space="preserve">de la précédente évaluation </w:t>
      </w:r>
      <w:r w:rsidRPr="00F14039">
        <w:rPr>
          <w:rFonts w:ascii="Times New Roman" w:eastAsia="Times New Roman" w:hAnsi="Times New Roman" w:cs="Times New Roman"/>
          <w:sz w:val="24"/>
          <w:szCs w:val="24"/>
          <w:lang w:val="fr-FR" w:eastAsia="de-DE"/>
        </w:rPr>
        <w:t xml:space="preserve">ont-ils été convenablement pris en considération dans la </w:t>
      </w:r>
      <w:r>
        <w:rPr>
          <w:rFonts w:ascii="Times New Roman" w:eastAsia="Times New Roman" w:hAnsi="Times New Roman" w:cs="Times New Roman"/>
          <w:sz w:val="24"/>
          <w:szCs w:val="24"/>
          <w:lang w:val="fr-FR" w:eastAsia="de-DE"/>
        </w:rPr>
        <w:t>mise en œuvre</w:t>
      </w:r>
      <w:r w:rsidRPr="00F14039">
        <w:rPr>
          <w:rFonts w:ascii="Times New Roman" w:eastAsia="Times New Roman" w:hAnsi="Times New Roman" w:cs="Times New Roman"/>
          <w:sz w:val="24"/>
          <w:szCs w:val="24"/>
          <w:lang w:val="fr-FR" w:eastAsia="de-DE"/>
        </w:rPr>
        <w:t xml:space="preserve"> </w:t>
      </w:r>
      <w:r>
        <w:rPr>
          <w:rFonts w:ascii="Times New Roman" w:eastAsia="Times New Roman" w:hAnsi="Times New Roman" w:cs="Times New Roman"/>
          <w:sz w:val="24"/>
          <w:szCs w:val="24"/>
          <w:lang w:val="fr-FR" w:eastAsia="de-DE"/>
        </w:rPr>
        <w:t xml:space="preserve">de la deuxième phase </w:t>
      </w:r>
      <w:r w:rsidRPr="00F14039">
        <w:rPr>
          <w:rFonts w:ascii="Times New Roman" w:eastAsia="Times New Roman" w:hAnsi="Times New Roman" w:cs="Times New Roman"/>
          <w:sz w:val="24"/>
          <w:szCs w:val="24"/>
          <w:lang w:val="fr-FR" w:eastAsia="de-DE"/>
        </w:rPr>
        <w:t>du projet ;</w:t>
      </w:r>
    </w:p>
    <w:p w:rsidR="006D19A1" w:rsidRDefault="006D19A1" w:rsidP="006D19A1">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fr-FR" w:eastAsia="de-DE"/>
        </w:rPr>
      </w:pPr>
      <w:r w:rsidRPr="00F14039">
        <w:rPr>
          <w:rFonts w:ascii="Times New Roman" w:eastAsia="Times New Roman" w:hAnsi="Times New Roman" w:cs="Times New Roman"/>
          <w:sz w:val="24"/>
          <w:szCs w:val="24"/>
          <w:lang w:val="fr-FR" w:eastAsia="de-DE"/>
        </w:rPr>
        <w:t>Étudier la façon dont le projet répond aux priorités du pays</w:t>
      </w:r>
      <w:r w:rsidRPr="003C48E1">
        <w:rPr>
          <w:rFonts w:ascii="Times New Roman" w:eastAsia="Times New Roman" w:hAnsi="Times New Roman" w:cs="Times New Roman"/>
          <w:sz w:val="24"/>
          <w:szCs w:val="24"/>
          <w:lang w:val="fr-FR" w:eastAsia="de-DE"/>
        </w:rPr>
        <w:t xml:space="preserve"> en matière d’établissement des système d’alerte précoce dans le secteur alimentaire</w:t>
      </w:r>
      <w:r w:rsidRPr="00F14039">
        <w:rPr>
          <w:rFonts w:ascii="Times New Roman" w:eastAsia="Times New Roman" w:hAnsi="Times New Roman" w:cs="Times New Roman"/>
          <w:sz w:val="24"/>
          <w:szCs w:val="24"/>
          <w:lang w:val="fr-FR" w:eastAsia="de-DE"/>
        </w:rPr>
        <w:t xml:space="preserve">. Faire le point sur l’appropriation nationale. Le concept du projet est-il conforme aux priorités et plans nationaux pour le </w:t>
      </w:r>
      <w:r>
        <w:rPr>
          <w:rFonts w:ascii="Times New Roman" w:eastAsia="Times New Roman" w:hAnsi="Times New Roman" w:cs="Times New Roman"/>
          <w:sz w:val="24"/>
          <w:szCs w:val="24"/>
          <w:lang w:val="fr-FR" w:eastAsia="de-DE"/>
        </w:rPr>
        <w:t>développement sectoriel du pays ;</w:t>
      </w:r>
    </w:p>
    <w:p w:rsidR="006D19A1" w:rsidRPr="003C48E1" w:rsidRDefault="006D19A1" w:rsidP="006D19A1">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fr-FR" w:eastAsia="de-DE"/>
        </w:rPr>
      </w:pPr>
      <w:r w:rsidRPr="00F14039">
        <w:rPr>
          <w:rFonts w:ascii="Times New Roman" w:eastAsia="Times New Roman" w:hAnsi="Times New Roman" w:cs="Times New Roman"/>
          <w:sz w:val="24"/>
          <w:szCs w:val="24"/>
          <w:lang w:val="fr-FR" w:eastAsia="de-DE"/>
        </w:rPr>
        <w:t>Examiner les processus décisionnels : les points de vue des personnes qui seront concernées par les décisions du projet, de celles qui pourraient influer sur les résultats et de celles qui pourraient contribuer à l’information ou à d’autres ressources visant le processus, ont-ils été p</w:t>
      </w:r>
      <w:r>
        <w:rPr>
          <w:rFonts w:ascii="Times New Roman" w:eastAsia="Times New Roman" w:hAnsi="Times New Roman" w:cs="Times New Roman"/>
          <w:sz w:val="24"/>
          <w:szCs w:val="24"/>
          <w:lang w:val="fr-FR" w:eastAsia="de-DE"/>
        </w:rPr>
        <w:t xml:space="preserve">ris en considération pendant l’exécution </w:t>
      </w:r>
      <w:r w:rsidRPr="00F14039">
        <w:rPr>
          <w:rFonts w:ascii="Times New Roman" w:eastAsia="Times New Roman" w:hAnsi="Times New Roman" w:cs="Times New Roman"/>
          <w:sz w:val="24"/>
          <w:szCs w:val="24"/>
          <w:lang w:val="fr-FR" w:eastAsia="de-DE"/>
        </w:rPr>
        <w:t xml:space="preserve">de projet ; </w:t>
      </w:r>
    </w:p>
    <w:p w:rsidR="006D19A1" w:rsidRDefault="006D19A1" w:rsidP="006D19A1">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fr-FR" w:eastAsia="de-DE"/>
        </w:rPr>
      </w:pPr>
      <w:r w:rsidRPr="00F14039">
        <w:rPr>
          <w:rFonts w:ascii="Times New Roman" w:eastAsia="Times New Roman" w:hAnsi="Times New Roman" w:cs="Times New Roman"/>
          <w:sz w:val="24"/>
          <w:szCs w:val="24"/>
          <w:lang w:val="fr-FR" w:eastAsia="de-DE"/>
        </w:rPr>
        <w:t>Procéder à une analyse critique des indicateurs et cibles du cadre logique du projet, évaluer la me</w:t>
      </w:r>
      <w:r>
        <w:rPr>
          <w:rFonts w:ascii="Times New Roman" w:eastAsia="Times New Roman" w:hAnsi="Times New Roman" w:cs="Times New Roman"/>
          <w:sz w:val="24"/>
          <w:szCs w:val="24"/>
          <w:lang w:val="fr-FR" w:eastAsia="de-DE"/>
        </w:rPr>
        <w:t xml:space="preserve">sure dans laquelle les </w:t>
      </w:r>
      <w:r w:rsidR="0068340C">
        <w:rPr>
          <w:rFonts w:ascii="Times New Roman" w:eastAsia="Times New Roman" w:hAnsi="Times New Roman" w:cs="Times New Roman"/>
          <w:sz w:val="24"/>
          <w:szCs w:val="24"/>
          <w:lang w:val="fr-FR" w:eastAsia="de-DE"/>
        </w:rPr>
        <w:t xml:space="preserve">indicateurs </w:t>
      </w:r>
      <w:r w:rsidRPr="00F14039">
        <w:rPr>
          <w:rFonts w:ascii="Times New Roman" w:eastAsia="Times New Roman" w:hAnsi="Times New Roman" w:cs="Times New Roman"/>
          <w:sz w:val="24"/>
          <w:szCs w:val="24"/>
          <w:lang w:val="fr-FR" w:eastAsia="de-DE"/>
        </w:rPr>
        <w:t xml:space="preserve">sont « SMART » </w:t>
      </w:r>
    </w:p>
    <w:p w:rsidR="006D19A1" w:rsidRDefault="006D19A1" w:rsidP="006D19A1">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fr-FR" w:eastAsia="de-DE"/>
        </w:rPr>
      </w:pPr>
      <w:r w:rsidRPr="00F14039">
        <w:rPr>
          <w:rFonts w:ascii="Times New Roman" w:eastAsia="Times New Roman" w:hAnsi="Times New Roman" w:cs="Times New Roman"/>
          <w:sz w:val="24"/>
          <w:szCs w:val="24"/>
          <w:lang w:val="fr-FR" w:eastAsia="de-DE"/>
        </w:rPr>
        <w:t xml:space="preserve">Examiner si les progrès réalisés à ce jour ont produit, ou pourraient produire à l’avenir, des effets bénéfiques pour le développement (par exemple </w:t>
      </w:r>
      <w:r w:rsidR="0068340C">
        <w:rPr>
          <w:rFonts w:ascii="Times New Roman" w:eastAsia="Times New Roman" w:hAnsi="Times New Roman" w:cs="Times New Roman"/>
          <w:sz w:val="24"/>
          <w:szCs w:val="24"/>
          <w:lang w:val="fr-FR" w:eastAsia="de-DE"/>
        </w:rPr>
        <w:t xml:space="preserve">une </w:t>
      </w:r>
      <w:r w:rsidRPr="00F14039">
        <w:rPr>
          <w:rFonts w:ascii="Times New Roman" w:eastAsia="Times New Roman" w:hAnsi="Times New Roman" w:cs="Times New Roman"/>
          <w:sz w:val="24"/>
          <w:szCs w:val="24"/>
          <w:lang w:val="fr-FR" w:eastAsia="de-DE"/>
        </w:rPr>
        <w:t>meilleure gouvernance</w:t>
      </w:r>
      <w:r w:rsidR="0068340C">
        <w:rPr>
          <w:rFonts w:ascii="Times New Roman" w:eastAsia="Times New Roman" w:hAnsi="Times New Roman" w:cs="Times New Roman"/>
          <w:sz w:val="24"/>
          <w:szCs w:val="24"/>
          <w:lang w:val="fr-FR" w:eastAsia="de-DE"/>
        </w:rPr>
        <w:t xml:space="preserve"> nationale et locale</w:t>
      </w:r>
      <w:r w:rsidRPr="00F14039">
        <w:rPr>
          <w:rFonts w:ascii="Times New Roman" w:eastAsia="Times New Roman" w:hAnsi="Times New Roman" w:cs="Times New Roman"/>
          <w:sz w:val="24"/>
          <w:szCs w:val="24"/>
          <w:lang w:val="fr-FR" w:eastAsia="de-DE"/>
        </w:rPr>
        <w:t>, etc…)</w:t>
      </w:r>
      <w:r>
        <w:rPr>
          <w:rFonts w:ascii="Times New Roman" w:eastAsia="Times New Roman" w:hAnsi="Times New Roman" w:cs="Times New Roman"/>
          <w:sz w:val="24"/>
          <w:szCs w:val="24"/>
          <w:lang w:val="fr-FR" w:eastAsia="de-DE"/>
        </w:rPr>
        <w:t xml:space="preserve"> ;</w:t>
      </w:r>
    </w:p>
    <w:p w:rsidR="006D19A1" w:rsidRPr="006D19A1" w:rsidRDefault="006D19A1" w:rsidP="006D19A1">
      <w:pPr>
        <w:spacing w:before="100" w:beforeAutospacing="1" w:after="100" w:afterAutospacing="1" w:line="240" w:lineRule="auto"/>
        <w:rPr>
          <w:rFonts w:ascii="Times New Roman" w:eastAsia="Times New Roman" w:hAnsi="Times New Roman" w:cs="Times New Roman"/>
          <w:b/>
          <w:bCs/>
          <w:sz w:val="24"/>
          <w:szCs w:val="24"/>
          <w:lang w:val="fr-FR" w:eastAsia="de-DE"/>
        </w:rPr>
      </w:pPr>
      <w:r>
        <w:rPr>
          <w:rFonts w:ascii="Times New Roman" w:eastAsia="Times New Roman" w:hAnsi="Times New Roman" w:cs="Times New Roman"/>
          <w:b/>
          <w:sz w:val="24"/>
          <w:szCs w:val="24"/>
          <w:lang w:val="fr-FR" w:eastAsia="de-DE"/>
        </w:rPr>
        <w:t xml:space="preserve">B. </w:t>
      </w:r>
      <w:r w:rsidRPr="006D19A1">
        <w:rPr>
          <w:rFonts w:ascii="Times New Roman" w:eastAsia="Times New Roman" w:hAnsi="Times New Roman" w:cs="Times New Roman"/>
          <w:b/>
          <w:sz w:val="24"/>
          <w:szCs w:val="24"/>
          <w:lang w:val="fr-FR" w:eastAsia="de-DE"/>
        </w:rPr>
        <w:t xml:space="preserve">Approche et méthodologie </w:t>
      </w:r>
    </w:p>
    <w:p w:rsidR="006D19A1" w:rsidRPr="00F14039" w:rsidRDefault="006D19A1" w:rsidP="006D19A1">
      <w:pPr>
        <w:pStyle w:val="Listenabsatz"/>
        <w:numPr>
          <w:ilvl w:val="0"/>
          <w:numId w:val="7"/>
        </w:numPr>
        <w:spacing w:after="0" w:line="240" w:lineRule="auto"/>
        <w:jc w:val="both"/>
        <w:rPr>
          <w:rFonts w:ascii="Times New Roman" w:eastAsia="Times New Roman" w:hAnsi="Times New Roman" w:cs="Times New Roman"/>
          <w:sz w:val="24"/>
          <w:szCs w:val="24"/>
          <w:lang w:val="fr-FR" w:eastAsia="de-DE"/>
        </w:rPr>
      </w:pPr>
      <w:r>
        <w:rPr>
          <w:rFonts w:ascii="Times New Roman" w:eastAsia="Times New Roman" w:hAnsi="Times New Roman" w:cs="Times New Roman"/>
          <w:sz w:val="24"/>
          <w:szCs w:val="24"/>
          <w:lang w:val="fr-FR" w:eastAsia="de-DE"/>
        </w:rPr>
        <w:t>Le consultant chargé de l’évaluation</w:t>
      </w:r>
      <w:r w:rsidRPr="00F14039">
        <w:rPr>
          <w:rFonts w:ascii="Times New Roman" w:eastAsia="Times New Roman" w:hAnsi="Times New Roman" w:cs="Times New Roman"/>
          <w:sz w:val="24"/>
          <w:szCs w:val="24"/>
          <w:lang w:val="fr-FR" w:eastAsia="de-DE"/>
        </w:rPr>
        <w:t xml:space="preserve"> doit suivre une approche </w:t>
      </w:r>
      <w:r>
        <w:rPr>
          <w:rFonts w:ascii="Times New Roman" w:eastAsia="Times New Roman" w:hAnsi="Times New Roman" w:cs="Times New Roman"/>
          <w:sz w:val="24"/>
          <w:szCs w:val="24"/>
          <w:lang w:val="fr-FR" w:eastAsia="de-DE"/>
        </w:rPr>
        <w:t>collaborative et participative </w:t>
      </w:r>
      <w:r w:rsidRPr="00F14039">
        <w:rPr>
          <w:rFonts w:ascii="Times New Roman" w:eastAsia="Times New Roman" w:hAnsi="Times New Roman" w:cs="Times New Roman"/>
          <w:sz w:val="24"/>
          <w:szCs w:val="24"/>
          <w:lang w:val="fr-FR" w:eastAsia="de-DE"/>
        </w:rPr>
        <w:t xml:space="preserve">afin d’assurer une participation active de l’équipe du projet, des </w:t>
      </w:r>
      <w:r>
        <w:rPr>
          <w:rFonts w:ascii="Times New Roman" w:eastAsia="Times New Roman" w:hAnsi="Times New Roman" w:cs="Times New Roman"/>
          <w:sz w:val="24"/>
          <w:szCs w:val="24"/>
          <w:lang w:val="fr-FR" w:eastAsia="de-DE"/>
        </w:rPr>
        <w:t>partenaires d’exécution dans chaque région cible</w:t>
      </w:r>
      <w:r w:rsidRPr="00F14039">
        <w:rPr>
          <w:rFonts w:ascii="Times New Roman" w:eastAsia="Times New Roman" w:hAnsi="Times New Roman" w:cs="Times New Roman"/>
          <w:sz w:val="24"/>
          <w:szCs w:val="24"/>
          <w:lang w:val="fr-FR" w:eastAsia="de-DE"/>
        </w:rPr>
        <w:t>, des</w:t>
      </w:r>
      <w:r>
        <w:rPr>
          <w:rFonts w:ascii="Times New Roman" w:eastAsia="Times New Roman" w:hAnsi="Times New Roman" w:cs="Times New Roman"/>
          <w:sz w:val="24"/>
          <w:szCs w:val="24"/>
          <w:lang w:val="fr-FR" w:eastAsia="de-DE"/>
        </w:rPr>
        <w:t xml:space="preserve"> politiques, des fonctionnaires, la société civile </w:t>
      </w:r>
      <w:r w:rsidRPr="00F14039">
        <w:rPr>
          <w:rFonts w:ascii="Times New Roman" w:eastAsia="Times New Roman" w:hAnsi="Times New Roman" w:cs="Times New Roman"/>
          <w:sz w:val="24"/>
          <w:szCs w:val="24"/>
          <w:lang w:val="fr-FR" w:eastAsia="de-DE"/>
        </w:rPr>
        <w:t xml:space="preserve">et autres parties prenantes ; </w:t>
      </w:r>
    </w:p>
    <w:p w:rsidR="006D19A1" w:rsidRPr="00F14039" w:rsidRDefault="006D19A1" w:rsidP="006D19A1">
      <w:pPr>
        <w:pStyle w:val="Listenabsatz"/>
        <w:numPr>
          <w:ilvl w:val="0"/>
          <w:numId w:val="7"/>
        </w:numPr>
        <w:spacing w:after="0" w:line="240" w:lineRule="auto"/>
        <w:jc w:val="both"/>
        <w:rPr>
          <w:rFonts w:ascii="Times New Roman" w:eastAsia="Times New Roman" w:hAnsi="Times New Roman" w:cs="Times New Roman"/>
          <w:sz w:val="24"/>
          <w:szCs w:val="24"/>
          <w:lang w:val="fr-FR" w:eastAsia="de-DE"/>
        </w:rPr>
      </w:pPr>
      <w:r w:rsidRPr="00F14039">
        <w:rPr>
          <w:rFonts w:ascii="Times New Roman" w:eastAsia="Times New Roman" w:hAnsi="Times New Roman" w:cs="Times New Roman"/>
          <w:sz w:val="24"/>
          <w:szCs w:val="24"/>
          <w:lang w:val="fr-FR" w:eastAsia="de-DE"/>
        </w:rPr>
        <w:t>La participation des parties prenantes est fondamentale à la conduite de l’</w:t>
      </w:r>
      <w:r>
        <w:rPr>
          <w:rFonts w:ascii="Times New Roman" w:eastAsia="Times New Roman" w:hAnsi="Times New Roman" w:cs="Times New Roman"/>
          <w:sz w:val="24"/>
          <w:szCs w:val="24"/>
          <w:lang w:val="fr-FR" w:eastAsia="de-DE"/>
        </w:rPr>
        <w:t>évaluation</w:t>
      </w:r>
      <w:r w:rsidRPr="00F14039">
        <w:rPr>
          <w:rFonts w:ascii="Times New Roman" w:eastAsia="Times New Roman" w:hAnsi="Times New Roman" w:cs="Times New Roman"/>
          <w:sz w:val="24"/>
          <w:szCs w:val="24"/>
          <w:lang w:val="fr-FR" w:eastAsia="de-DE"/>
        </w:rPr>
        <w:t xml:space="preserve"> avec succès.  Cette participation doit consister en des entretiens avec les parties prenantes qui assument des responsabilités liées au projet</w:t>
      </w:r>
      <w:r>
        <w:rPr>
          <w:rFonts w:ascii="Times New Roman" w:eastAsia="Times New Roman" w:hAnsi="Times New Roman" w:cs="Times New Roman"/>
          <w:sz w:val="24"/>
          <w:szCs w:val="24"/>
          <w:lang w:val="fr-FR" w:eastAsia="de-DE"/>
        </w:rPr>
        <w:t xml:space="preserve"> ; </w:t>
      </w:r>
    </w:p>
    <w:p w:rsidR="00AA384B" w:rsidRPr="004E37BA" w:rsidRDefault="006D19A1" w:rsidP="004E37BA">
      <w:pPr>
        <w:pStyle w:val="Listenabsatz"/>
        <w:numPr>
          <w:ilvl w:val="0"/>
          <w:numId w:val="7"/>
        </w:numPr>
        <w:jc w:val="both"/>
        <w:rPr>
          <w:lang w:val="fr-FR"/>
        </w:rPr>
      </w:pPr>
      <w:r w:rsidRPr="00F14039">
        <w:rPr>
          <w:rFonts w:ascii="Times New Roman" w:eastAsia="Times New Roman" w:hAnsi="Times New Roman" w:cs="Times New Roman"/>
          <w:sz w:val="24"/>
          <w:szCs w:val="24"/>
          <w:lang w:val="fr-FR" w:eastAsia="de-DE"/>
        </w:rPr>
        <w:t>Le rapport final d’é</w:t>
      </w:r>
      <w:r>
        <w:rPr>
          <w:rFonts w:ascii="Times New Roman" w:eastAsia="Times New Roman" w:hAnsi="Times New Roman" w:cs="Times New Roman"/>
          <w:sz w:val="24"/>
          <w:szCs w:val="24"/>
          <w:lang w:val="fr-FR" w:eastAsia="de-DE"/>
        </w:rPr>
        <w:t>valuation</w:t>
      </w:r>
      <w:r w:rsidRPr="00F14039">
        <w:rPr>
          <w:rFonts w:ascii="Times New Roman" w:eastAsia="Times New Roman" w:hAnsi="Times New Roman" w:cs="Times New Roman"/>
          <w:sz w:val="24"/>
          <w:szCs w:val="24"/>
          <w:lang w:val="fr-FR" w:eastAsia="de-DE"/>
        </w:rPr>
        <w:t xml:space="preserve"> doit exposer en détails l’approche appliquée pour l’examen, en indiquant explicitement les raisons ayant motivé cette approche, les hypothèses de départ, les défis à relever, les points forts et les points faibles.</w:t>
      </w:r>
    </w:p>
    <w:p w:rsidR="006D19A1" w:rsidRPr="00006C4B" w:rsidRDefault="00173806" w:rsidP="00DE0D24">
      <w:pPr>
        <w:spacing w:before="100" w:beforeAutospacing="1" w:after="100" w:afterAutospacing="1" w:line="240" w:lineRule="auto"/>
        <w:jc w:val="both"/>
        <w:rPr>
          <w:rFonts w:ascii="Times New Roman" w:hAnsi="Times New Roman" w:cs="Times New Roman"/>
          <w:b/>
          <w:sz w:val="24"/>
          <w:szCs w:val="24"/>
          <w:lang w:val="fr-FR"/>
        </w:rPr>
      </w:pPr>
      <w:r w:rsidRPr="00DE0D24">
        <w:rPr>
          <w:rFonts w:ascii="Times New Roman" w:eastAsia="Times New Roman" w:hAnsi="Times New Roman" w:cs="Times New Roman"/>
          <w:sz w:val="24"/>
          <w:szCs w:val="24"/>
          <w:lang w:val="fr-FR" w:eastAsia="de-DE"/>
        </w:rPr>
        <w:t xml:space="preserve">Les Consultants intéressés peuvent obtenir des informations auprès de </w:t>
      </w:r>
      <w:r w:rsidR="00B145C9" w:rsidRPr="00DE0D24">
        <w:rPr>
          <w:rFonts w:ascii="Times New Roman" w:eastAsia="Times New Roman" w:hAnsi="Times New Roman" w:cs="Times New Roman"/>
          <w:sz w:val="24"/>
          <w:szCs w:val="24"/>
          <w:lang w:val="fr-FR" w:eastAsia="de-DE"/>
        </w:rPr>
        <w:t xml:space="preserve">KAS </w:t>
      </w:r>
      <w:r w:rsidRPr="00DE0D24">
        <w:rPr>
          <w:rFonts w:ascii="Times New Roman" w:eastAsia="Times New Roman" w:hAnsi="Times New Roman" w:cs="Times New Roman"/>
          <w:sz w:val="24"/>
          <w:szCs w:val="24"/>
          <w:lang w:val="fr-FR" w:eastAsia="de-DE"/>
        </w:rPr>
        <w:t xml:space="preserve">tous les jours ouvrables à partir du </w:t>
      </w:r>
      <w:r w:rsidR="00177DBC">
        <w:rPr>
          <w:rFonts w:ascii="Times New Roman" w:eastAsia="Times New Roman" w:hAnsi="Times New Roman" w:cs="Times New Roman"/>
          <w:b/>
          <w:sz w:val="24"/>
          <w:szCs w:val="24"/>
          <w:lang w:val="fr-FR" w:eastAsia="de-DE"/>
        </w:rPr>
        <w:t>09</w:t>
      </w:r>
      <w:r w:rsidR="00177DBC">
        <w:rPr>
          <w:rFonts w:ascii="Times New Roman" w:eastAsia="Times New Roman" w:hAnsi="Times New Roman" w:cs="Times New Roman"/>
          <w:b/>
          <w:bCs/>
          <w:sz w:val="24"/>
          <w:szCs w:val="24"/>
          <w:lang w:val="fr-FR" w:eastAsia="de-DE"/>
        </w:rPr>
        <w:t xml:space="preserve"> juillet</w:t>
      </w:r>
      <w:r w:rsidRPr="00DE0D24">
        <w:rPr>
          <w:rFonts w:ascii="Times New Roman" w:eastAsia="Times New Roman" w:hAnsi="Times New Roman" w:cs="Times New Roman"/>
          <w:b/>
          <w:bCs/>
          <w:sz w:val="24"/>
          <w:szCs w:val="24"/>
          <w:lang w:val="fr-FR" w:eastAsia="de-DE"/>
        </w:rPr>
        <w:t xml:space="preserve"> 2021</w:t>
      </w:r>
      <w:r w:rsidRPr="00DE0D24">
        <w:rPr>
          <w:rFonts w:ascii="Times New Roman" w:eastAsia="Times New Roman" w:hAnsi="Times New Roman" w:cs="Times New Roman"/>
          <w:sz w:val="24"/>
          <w:szCs w:val="24"/>
          <w:lang w:val="fr-FR" w:eastAsia="de-DE"/>
        </w:rPr>
        <w:t xml:space="preserve"> jusqu</w:t>
      </w:r>
      <w:r w:rsidR="004073C6">
        <w:rPr>
          <w:rFonts w:ascii="Times New Roman" w:eastAsia="Times New Roman" w:hAnsi="Times New Roman" w:cs="Times New Roman"/>
          <w:sz w:val="24"/>
          <w:szCs w:val="24"/>
          <w:lang w:val="fr-FR" w:eastAsia="de-DE"/>
        </w:rPr>
        <w:t xml:space="preserve">’au </w:t>
      </w:r>
      <w:r w:rsidR="00177DBC">
        <w:rPr>
          <w:rFonts w:ascii="Times New Roman" w:eastAsia="Times New Roman" w:hAnsi="Times New Roman" w:cs="Times New Roman"/>
          <w:b/>
          <w:sz w:val="24"/>
          <w:szCs w:val="24"/>
          <w:lang w:val="fr-FR" w:eastAsia="de-DE"/>
        </w:rPr>
        <w:t>16</w:t>
      </w:r>
      <w:r w:rsidRPr="00DE0D24">
        <w:rPr>
          <w:rFonts w:ascii="Times New Roman" w:eastAsia="Times New Roman" w:hAnsi="Times New Roman" w:cs="Times New Roman"/>
          <w:b/>
          <w:bCs/>
          <w:sz w:val="24"/>
          <w:szCs w:val="24"/>
          <w:lang w:val="fr-FR" w:eastAsia="de-DE"/>
        </w:rPr>
        <w:t xml:space="preserve"> jui</w:t>
      </w:r>
      <w:r w:rsidR="00B145C9" w:rsidRPr="00DE0D24">
        <w:rPr>
          <w:rFonts w:ascii="Times New Roman" w:eastAsia="Times New Roman" w:hAnsi="Times New Roman" w:cs="Times New Roman"/>
          <w:b/>
          <w:bCs/>
          <w:sz w:val="24"/>
          <w:szCs w:val="24"/>
          <w:lang w:val="fr-FR" w:eastAsia="de-DE"/>
        </w:rPr>
        <w:t>llet</w:t>
      </w:r>
      <w:r w:rsidRPr="00DE0D24">
        <w:rPr>
          <w:rFonts w:ascii="Times New Roman" w:eastAsia="Times New Roman" w:hAnsi="Times New Roman" w:cs="Times New Roman"/>
          <w:b/>
          <w:bCs/>
          <w:sz w:val="24"/>
          <w:szCs w:val="24"/>
          <w:lang w:val="fr-FR" w:eastAsia="de-DE"/>
        </w:rPr>
        <w:t xml:space="preserve"> 2021</w:t>
      </w:r>
      <w:r w:rsidRPr="00DE0D24">
        <w:rPr>
          <w:rFonts w:ascii="Times New Roman" w:eastAsia="Times New Roman" w:hAnsi="Times New Roman" w:cs="Times New Roman"/>
          <w:sz w:val="24"/>
          <w:szCs w:val="24"/>
          <w:lang w:val="fr-FR" w:eastAsia="de-DE"/>
        </w:rPr>
        <w:t>, à l’adre</w:t>
      </w:r>
      <w:r w:rsidR="00B145C9" w:rsidRPr="00DE0D24">
        <w:rPr>
          <w:rFonts w:ascii="Times New Roman" w:eastAsia="Times New Roman" w:hAnsi="Times New Roman" w:cs="Times New Roman"/>
          <w:sz w:val="24"/>
          <w:szCs w:val="24"/>
          <w:lang w:val="fr-FR" w:eastAsia="de-DE"/>
        </w:rPr>
        <w:t>sse mentionnée ci-dessous, de 08 heures à 15</w:t>
      </w:r>
      <w:r w:rsidRPr="00DE0D24">
        <w:rPr>
          <w:rFonts w:ascii="Times New Roman" w:eastAsia="Times New Roman" w:hAnsi="Times New Roman" w:cs="Times New Roman"/>
          <w:sz w:val="24"/>
          <w:szCs w:val="24"/>
          <w:lang w:val="fr-FR" w:eastAsia="de-DE"/>
        </w:rPr>
        <w:t xml:space="preserve"> heures (heure locale de Kinshasa) ou par message électronique à l’adresse suivante : </w:t>
      </w:r>
      <w:hyperlink r:id="rId7" w:history="1">
        <w:r w:rsidR="00B145C9" w:rsidRPr="00CC4AD1">
          <w:rPr>
            <w:rStyle w:val="Hyperlink"/>
            <w:rFonts w:ascii="Times New Roman" w:eastAsia="Times New Roman" w:hAnsi="Times New Roman" w:cs="Times New Roman"/>
            <w:sz w:val="24"/>
            <w:szCs w:val="24"/>
            <w:lang w:val="fr-FR" w:eastAsia="de-DE"/>
          </w:rPr>
          <w:t>ApplicationKinshasa@kas.de</w:t>
        </w:r>
      </w:hyperlink>
      <w:r w:rsidR="00B145C9" w:rsidRPr="00DE0D24">
        <w:rPr>
          <w:rFonts w:ascii="Times New Roman" w:hAnsi="Times New Roman" w:cs="Times New Roman"/>
          <w:b/>
          <w:sz w:val="24"/>
          <w:szCs w:val="24"/>
          <w:lang w:val="fr-FR"/>
        </w:rPr>
        <w:t xml:space="preserve"> </w:t>
      </w:r>
    </w:p>
    <w:p w:rsidR="00257899" w:rsidRPr="00DE0D24" w:rsidRDefault="006D19A1" w:rsidP="00DE0D24">
      <w:pPr>
        <w:spacing w:before="100" w:beforeAutospacing="1" w:after="100" w:afterAutospacing="1" w:line="240" w:lineRule="auto"/>
        <w:jc w:val="both"/>
        <w:rPr>
          <w:rFonts w:ascii="Times New Roman" w:eastAsia="Times New Roman" w:hAnsi="Times New Roman" w:cs="Times New Roman"/>
          <w:sz w:val="24"/>
          <w:szCs w:val="24"/>
          <w:lang w:val="fr-FR" w:eastAsia="de-DE"/>
        </w:rPr>
      </w:pPr>
      <w:r>
        <w:rPr>
          <w:rFonts w:ascii="Times New Roman" w:eastAsia="Times New Roman" w:hAnsi="Times New Roman" w:cs="Times New Roman"/>
          <w:b/>
          <w:bCs/>
          <w:sz w:val="24"/>
          <w:szCs w:val="24"/>
          <w:lang w:val="fr-FR" w:eastAsia="de-DE"/>
        </w:rPr>
        <w:lastRenderedPageBreak/>
        <w:t>C</w:t>
      </w:r>
      <w:r w:rsidR="00257899" w:rsidRPr="00DE0D24">
        <w:rPr>
          <w:rFonts w:ascii="Times New Roman" w:eastAsia="Times New Roman" w:hAnsi="Times New Roman" w:cs="Times New Roman"/>
          <w:b/>
          <w:bCs/>
          <w:sz w:val="24"/>
          <w:szCs w:val="24"/>
          <w:lang w:val="fr-FR" w:eastAsia="de-DE"/>
        </w:rPr>
        <w:t xml:space="preserve">. </w:t>
      </w:r>
      <w:r w:rsidR="00D065B7" w:rsidRPr="00DE0D24">
        <w:rPr>
          <w:rFonts w:ascii="Times New Roman" w:eastAsia="Times New Roman" w:hAnsi="Times New Roman" w:cs="Times New Roman"/>
          <w:b/>
          <w:bCs/>
          <w:sz w:val="24"/>
          <w:szCs w:val="24"/>
          <w:lang w:val="fr-FR" w:eastAsia="de-DE"/>
        </w:rPr>
        <w:t>Durée</w:t>
      </w:r>
    </w:p>
    <w:p w:rsidR="00CC4AD1" w:rsidRPr="00DE0D24" w:rsidRDefault="00257899" w:rsidP="00DE0D24">
      <w:pPr>
        <w:spacing w:before="100" w:beforeAutospacing="1" w:after="100" w:afterAutospacing="1" w:line="240" w:lineRule="auto"/>
        <w:jc w:val="both"/>
        <w:rPr>
          <w:rFonts w:ascii="Times New Roman" w:eastAsia="Times New Roman" w:hAnsi="Times New Roman" w:cs="Times New Roman"/>
          <w:sz w:val="24"/>
          <w:szCs w:val="24"/>
          <w:lang w:val="fr-FR" w:eastAsia="de-DE"/>
        </w:rPr>
      </w:pPr>
      <w:r w:rsidRPr="00DE0D24">
        <w:rPr>
          <w:rFonts w:ascii="Times New Roman" w:eastAsia="Times New Roman" w:hAnsi="Times New Roman" w:cs="Times New Roman"/>
          <w:sz w:val="24"/>
          <w:szCs w:val="24"/>
          <w:lang w:val="fr-FR" w:eastAsia="de-DE"/>
        </w:rPr>
        <w:t>La durée de cette mission est de</w:t>
      </w:r>
      <w:r w:rsidR="001B30C2">
        <w:rPr>
          <w:rFonts w:ascii="Times New Roman" w:eastAsia="Times New Roman" w:hAnsi="Times New Roman" w:cs="Times New Roman"/>
          <w:sz w:val="24"/>
          <w:szCs w:val="24"/>
          <w:lang w:val="fr-FR" w:eastAsia="de-DE"/>
        </w:rPr>
        <w:t xml:space="preserve"> 6</w:t>
      </w:r>
      <w:r w:rsidR="00F116B4">
        <w:rPr>
          <w:rFonts w:ascii="Times New Roman" w:eastAsia="Times New Roman" w:hAnsi="Times New Roman" w:cs="Times New Roman"/>
          <w:sz w:val="24"/>
          <w:szCs w:val="24"/>
          <w:lang w:val="fr-FR" w:eastAsia="de-DE"/>
        </w:rPr>
        <w:t xml:space="preserve">0 </w:t>
      </w:r>
      <w:r w:rsidR="001176F0" w:rsidRPr="00DE0D24">
        <w:rPr>
          <w:rFonts w:ascii="Times New Roman" w:eastAsia="Times New Roman" w:hAnsi="Times New Roman" w:cs="Times New Roman"/>
          <w:sz w:val="24"/>
          <w:szCs w:val="24"/>
          <w:lang w:val="fr-FR" w:eastAsia="de-DE"/>
        </w:rPr>
        <w:t>jours calendaires</w:t>
      </w:r>
      <w:r w:rsidR="00177DBC">
        <w:rPr>
          <w:rFonts w:ascii="Times New Roman" w:eastAsia="Times New Roman" w:hAnsi="Times New Roman" w:cs="Times New Roman"/>
          <w:sz w:val="24"/>
          <w:szCs w:val="24"/>
          <w:lang w:val="fr-FR" w:eastAsia="de-DE"/>
        </w:rPr>
        <w:t xml:space="preserve"> dont la moitié sera consacré à la collecte des données dans la zone du projet.</w:t>
      </w:r>
      <w:r w:rsidRPr="00DE0D24">
        <w:rPr>
          <w:rFonts w:ascii="Times New Roman" w:eastAsia="Times New Roman" w:hAnsi="Times New Roman" w:cs="Times New Roman"/>
          <w:sz w:val="24"/>
          <w:szCs w:val="24"/>
          <w:lang w:val="fr-FR" w:eastAsia="de-DE"/>
        </w:rPr>
        <w:t xml:space="preserve"> </w:t>
      </w:r>
      <w:r w:rsidR="00177DBC">
        <w:rPr>
          <w:rFonts w:ascii="Times New Roman" w:eastAsia="Times New Roman" w:hAnsi="Times New Roman" w:cs="Times New Roman"/>
          <w:sz w:val="24"/>
          <w:szCs w:val="24"/>
          <w:lang w:val="fr-FR" w:eastAsia="de-DE"/>
        </w:rPr>
        <w:t xml:space="preserve">Des </w:t>
      </w:r>
      <w:r w:rsidR="001176F0" w:rsidRPr="00DE0D24">
        <w:rPr>
          <w:rFonts w:ascii="Times New Roman" w:eastAsia="Times New Roman" w:hAnsi="Times New Roman" w:cs="Times New Roman"/>
          <w:sz w:val="24"/>
          <w:szCs w:val="24"/>
          <w:lang w:val="fr-FR" w:eastAsia="de-DE"/>
        </w:rPr>
        <w:t>déplacement</w:t>
      </w:r>
      <w:r w:rsidR="002C6EBB" w:rsidRPr="00DE0D24">
        <w:rPr>
          <w:rFonts w:ascii="Times New Roman" w:eastAsia="Times New Roman" w:hAnsi="Times New Roman" w:cs="Times New Roman"/>
          <w:sz w:val="24"/>
          <w:szCs w:val="24"/>
          <w:lang w:val="fr-FR" w:eastAsia="de-DE"/>
        </w:rPr>
        <w:t>s</w:t>
      </w:r>
      <w:r w:rsidR="001176F0" w:rsidRPr="00DE0D24">
        <w:rPr>
          <w:rFonts w:ascii="Times New Roman" w:eastAsia="Times New Roman" w:hAnsi="Times New Roman" w:cs="Times New Roman"/>
          <w:sz w:val="24"/>
          <w:szCs w:val="24"/>
          <w:lang w:val="fr-FR" w:eastAsia="de-DE"/>
        </w:rPr>
        <w:t xml:space="preserve"> </w:t>
      </w:r>
      <w:r w:rsidR="00177DBC">
        <w:rPr>
          <w:rFonts w:ascii="Times New Roman" w:eastAsia="Times New Roman" w:hAnsi="Times New Roman" w:cs="Times New Roman"/>
          <w:sz w:val="24"/>
          <w:szCs w:val="24"/>
          <w:lang w:val="fr-FR" w:eastAsia="de-DE"/>
        </w:rPr>
        <w:t xml:space="preserve">sont à prévoir </w:t>
      </w:r>
      <w:r w:rsidR="001176F0" w:rsidRPr="00DE0D24">
        <w:rPr>
          <w:rFonts w:ascii="Times New Roman" w:eastAsia="Times New Roman" w:hAnsi="Times New Roman" w:cs="Times New Roman"/>
          <w:sz w:val="24"/>
          <w:szCs w:val="24"/>
          <w:lang w:val="fr-FR" w:eastAsia="de-DE"/>
        </w:rPr>
        <w:t xml:space="preserve">dans les provinces </w:t>
      </w:r>
      <w:r w:rsidR="002C6EBB" w:rsidRPr="00DE0D24">
        <w:rPr>
          <w:rFonts w:ascii="Times New Roman" w:eastAsia="Times New Roman" w:hAnsi="Times New Roman" w:cs="Times New Roman"/>
          <w:sz w:val="24"/>
          <w:szCs w:val="24"/>
          <w:lang w:val="fr-FR" w:eastAsia="de-DE"/>
        </w:rPr>
        <w:t>de l’Equateur, l’</w:t>
      </w:r>
      <w:proofErr w:type="spellStart"/>
      <w:r w:rsidR="002C6EBB" w:rsidRPr="00DE0D24">
        <w:rPr>
          <w:rFonts w:ascii="Times New Roman" w:eastAsia="Times New Roman" w:hAnsi="Times New Roman" w:cs="Times New Roman"/>
          <w:sz w:val="24"/>
          <w:szCs w:val="24"/>
          <w:lang w:val="fr-FR" w:eastAsia="de-DE"/>
        </w:rPr>
        <w:t>Ituri</w:t>
      </w:r>
      <w:proofErr w:type="spellEnd"/>
      <w:r w:rsidR="002C6EBB" w:rsidRPr="00DE0D24">
        <w:rPr>
          <w:rFonts w:ascii="Times New Roman" w:eastAsia="Times New Roman" w:hAnsi="Times New Roman" w:cs="Times New Roman"/>
          <w:sz w:val="24"/>
          <w:szCs w:val="24"/>
          <w:lang w:val="fr-FR" w:eastAsia="de-DE"/>
        </w:rPr>
        <w:t xml:space="preserve">, la </w:t>
      </w:r>
      <w:proofErr w:type="spellStart"/>
      <w:r w:rsidR="002C6EBB" w:rsidRPr="00DE0D24">
        <w:rPr>
          <w:rFonts w:ascii="Times New Roman" w:eastAsia="Times New Roman" w:hAnsi="Times New Roman" w:cs="Times New Roman"/>
          <w:sz w:val="24"/>
          <w:szCs w:val="24"/>
          <w:lang w:val="fr-FR" w:eastAsia="de-DE"/>
        </w:rPr>
        <w:t>Tshopo</w:t>
      </w:r>
      <w:proofErr w:type="spellEnd"/>
      <w:r w:rsidR="002C6EBB" w:rsidRPr="00DE0D24">
        <w:rPr>
          <w:rFonts w:ascii="Times New Roman" w:eastAsia="Times New Roman" w:hAnsi="Times New Roman" w:cs="Times New Roman"/>
          <w:sz w:val="24"/>
          <w:szCs w:val="24"/>
          <w:lang w:val="fr-FR" w:eastAsia="de-DE"/>
        </w:rPr>
        <w:t xml:space="preserve">, le </w:t>
      </w:r>
      <w:r w:rsidRPr="00DE0D24">
        <w:rPr>
          <w:rFonts w:ascii="Times New Roman" w:eastAsia="Times New Roman" w:hAnsi="Times New Roman" w:cs="Times New Roman"/>
          <w:sz w:val="24"/>
          <w:szCs w:val="24"/>
          <w:lang w:val="fr-FR" w:eastAsia="de-DE"/>
        </w:rPr>
        <w:t>Kasaï</w:t>
      </w:r>
      <w:r w:rsidR="002C6EBB" w:rsidRPr="00DE0D24">
        <w:rPr>
          <w:rFonts w:ascii="Times New Roman" w:eastAsia="Times New Roman" w:hAnsi="Times New Roman" w:cs="Times New Roman"/>
          <w:sz w:val="24"/>
          <w:szCs w:val="24"/>
          <w:lang w:val="fr-FR" w:eastAsia="de-DE"/>
        </w:rPr>
        <w:t xml:space="preserve"> Central, le Haut-Katanga, le Tanganyika et le Sud-Kivu</w:t>
      </w:r>
      <w:r w:rsidRPr="00DE0D24">
        <w:rPr>
          <w:rFonts w:ascii="Times New Roman" w:eastAsia="Times New Roman" w:hAnsi="Times New Roman" w:cs="Times New Roman"/>
          <w:sz w:val="24"/>
          <w:szCs w:val="24"/>
          <w:lang w:val="fr-FR" w:eastAsia="de-DE"/>
        </w:rPr>
        <w:t>.</w:t>
      </w:r>
    </w:p>
    <w:p w:rsidR="00257899" w:rsidRPr="00DE0D24" w:rsidRDefault="006D19A1" w:rsidP="00DE0D24">
      <w:pPr>
        <w:spacing w:before="100" w:beforeAutospacing="1" w:after="100" w:afterAutospacing="1" w:line="240" w:lineRule="auto"/>
        <w:jc w:val="both"/>
        <w:rPr>
          <w:rFonts w:ascii="Times New Roman" w:eastAsia="Times New Roman" w:hAnsi="Times New Roman" w:cs="Times New Roman"/>
          <w:sz w:val="24"/>
          <w:szCs w:val="24"/>
          <w:lang w:val="fr-FR" w:eastAsia="de-DE"/>
        </w:rPr>
      </w:pPr>
      <w:r>
        <w:rPr>
          <w:rFonts w:ascii="Times New Roman" w:eastAsia="Times New Roman" w:hAnsi="Times New Roman" w:cs="Times New Roman"/>
          <w:b/>
          <w:bCs/>
          <w:sz w:val="24"/>
          <w:szCs w:val="24"/>
          <w:lang w:val="fr-FR" w:eastAsia="de-DE"/>
        </w:rPr>
        <w:t>D</w:t>
      </w:r>
      <w:r w:rsidR="00257899" w:rsidRPr="00DE0D24">
        <w:rPr>
          <w:rFonts w:ascii="Times New Roman" w:eastAsia="Times New Roman" w:hAnsi="Times New Roman" w:cs="Times New Roman"/>
          <w:b/>
          <w:bCs/>
          <w:sz w:val="24"/>
          <w:szCs w:val="24"/>
          <w:lang w:val="fr-FR" w:eastAsia="de-DE"/>
        </w:rPr>
        <w:t>. P</w:t>
      </w:r>
      <w:r w:rsidR="00D065B7" w:rsidRPr="00DE0D24">
        <w:rPr>
          <w:rFonts w:ascii="Times New Roman" w:eastAsia="Times New Roman" w:hAnsi="Times New Roman" w:cs="Times New Roman"/>
          <w:b/>
          <w:bCs/>
          <w:sz w:val="24"/>
          <w:szCs w:val="24"/>
          <w:lang w:val="fr-FR" w:eastAsia="de-DE"/>
        </w:rPr>
        <w:t>rofil</w:t>
      </w:r>
    </w:p>
    <w:p w:rsidR="00257899" w:rsidRPr="00DE0D24" w:rsidRDefault="00257899" w:rsidP="00DE0D24">
      <w:pPr>
        <w:spacing w:before="100" w:beforeAutospacing="1" w:after="100" w:afterAutospacing="1" w:line="240" w:lineRule="auto"/>
        <w:jc w:val="both"/>
        <w:rPr>
          <w:rFonts w:ascii="Times New Roman" w:eastAsia="Times New Roman" w:hAnsi="Times New Roman" w:cs="Times New Roman"/>
          <w:sz w:val="24"/>
          <w:szCs w:val="24"/>
          <w:lang w:val="fr-FR" w:eastAsia="de-DE"/>
        </w:rPr>
      </w:pPr>
      <w:r w:rsidRPr="00DE0D24">
        <w:rPr>
          <w:rFonts w:ascii="Times New Roman" w:eastAsia="Times New Roman" w:hAnsi="Times New Roman" w:cs="Times New Roman"/>
          <w:sz w:val="24"/>
          <w:szCs w:val="24"/>
          <w:lang w:val="fr-FR" w:eastAsia="de-DE"/>
        </w:rPr>
        <w:t>Le Consultant doit répondre au profil ci-après :</w:t>
      </w:r>
    </w:p>
    <w:p w:rsidR="001B30C2" w:rsidRDefault="00257899" w:rsidP="00DE0D2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fr-FR" w:eastAsia="de-DE"/>
        </w:rPr>
      </w:pPr>
      <w:r w:rsidRPr="00DE0D24">
        <w:rPr>
          <w:rFonts w:ascii="Times New Roman" w:eastAsia="Times New Roman" w:hAnsi="Times New Roman" w:cs="Times New Roman"/>
          <w:sz w:val="24"/>
          <w:szCs w:val="24"/>
          <w:lang w:val="fr-FR" w:eastAsia="de-DE"/>
        </w:rPr>
        <w:t xml:space="preserve">Etre détenteur d’un diplôme universitaire </w:t>
      </w:r>
      <w:r w:rsidR="0058246F" w:rsidRPr="00DE0D24">
        <w:rPr>
          <w:rFonts w:ascii="Times New Roman" w:eastAsia="Times New Roman" w:hAnsi="Times New Roman" w:cs="Times New Roman"/>
          <w:sz w:val="24"/>
          <w:szCs w:val="24"/>
          <w:lang w:val="fr-FR" w:eastAsia="de-DE"/>
        </w:rPr>
        <w:t>en Economie, Sciences sociales, Sciences Agronomiques ou domaines équivalents ;</w:t>
      </w:r>
      <w:r w:rsidRPr="00DE0D24">
        <w:rPr>
          <w:rFonts w:ascii="Times New Roman" w:eastAsia="Times New Roman" w:hAnsi="Times New Roman" w:cs="Times New Roman"/>
          <w:sz w:val="24"/>
          <w:szCs w:val="24"/>
          <w:lang w:val="fr-FR" w:eastAsia="de-DE"/>
        </w:rPr>
        <w:t xml:space="preserve"> </w:t>
      </w:r>
    </w:p>
    <w:p w:rsidR="00257899" w:rsidRPr="00DE0D24" w:rsidRDefault="001B30C2" w:rsidP="00DE0D2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fr-FR" w:eastAsia="de-DE"/>
        </w:rPr>
      </w:pPr>
      <w:r>
        <w:rPr>
          <w:rFonts w:ascii="Times New Roman" w:eastAsia="Times New Roman" w:hAnsi="Times New Roman" w:cs="Times New Roman"/>
          <w:sz w:val="24"/>
          <w:szCs w:val="24"/>
          <w:lang w:val="fr-FR" w:eastAsia="de-DE"/>
        </w:rPr>
        <w:t>A</w:t>
      </w:r>
      <w:r w:rsidR="00257899" w:rsidRPr="00DE0D24">
        <w:rPr>
          <w:rFonts w:ascii="Times New Roman" w:eastAsia="Times New Roman" w:hAnsi="Times New Roman" w:cs="Times New Roman"/>
          <w:sz w:val="24"/>
          <w:szCs w:val="24"/>
          <w:lang w:val="fr-FR" w:eastAsia="de-DE"/>
        </w:rPr>
        <w:t xml:space="preserve">voir </w:t>
      </w:r>
      <w:r>
        <w:rPr>
          <w:rFonts w:ascii="Times New Roman" w:eastAsia="Times New Roman" w:hAnsi="Times New Roman" w:cs="Times New Roman"/>
          <w:sz w:val="24"/>
          <w:szCs w:val="24"/>
          <w:lang w:val="fr-FR" w:eastAsia="de-DE"/>
        </w:rPr>
        <w:t xml:space="preserve">au minimum </w:t>
      </w:r>
      <w:r w:rsidR="00257899" w:rsidRPr="00DE0D24">
        <w:rPr>
          <w:rFonts w:ascii="Times New Roman" w:eastAsia="Times New Roman" w:hAnsi="Times New Roman" w:cs="Times New Roman"/>
          <w:sz w:val="24"/>
          <w:szCs w:val="24"/>
          <w:lang w:val="fr-FR" w:eastAsia="de-DE"/>
        </w:rPr>
        <w:t xml:space="preserve">un </w:t>
      </w:r>
      <w:r>
        <w:rPr>
          <w:rFonts w:ascii="Times New Roman" w:eastAsia="Times New Roman" w:hAnsi="Times New Roman" w:cs="Times New Roman"/>
          <w:sz w:val="24"/>
          <w:szCs w:val="24"/>
          <w:lang w:val="fr-FR" w:eastAsia="de-DE"/>
        </w:rPr>
        <w:t xml:space="preserve">niveau </w:t>
      </w:r>
      <w:r w:rsidR="00257899" w:rsidRPr="00DE0D24">
        <w:rPr>
          <w:rFonts w:ascii="Times New Roman" w:eastAsia="Times New Roman" w:hAnsi="Times New Roman" w:cs="Times New Roman"/>
          <w:sz w:val="24"/>
          <w:szCs w:val="24"/>
          <w:lang w:val="fr-FR" w:eastAsia="de-DE"/>
        </w:rPr>
        <w:t>Mast</w:t>
      </w:r>
      <w:r>
        <w:rPr>
          <w:rFonts w:ascii="Times New Roman" w:eastAsia="Times New Roman" w:hAnsi="Times New Roman" w:cs="Times New Roman"/>
          <w:sz w:val="24"/>
          <w:szCs w:val="24"/>
          <w:lang w:val="fr-FR" w:eastAsia="de-DE"/>
        </w:rPr>
        <w:t xml:space="preserve">er ; </w:t>
      </w:r>
      <w:r w:rsidR="00B341EB">
        <w:rPr>
          <w:rFonts w:ascii="Times New Roman" w:eastAsia="Times New Roman" w:hAnsi="Times New Roman" w:cs="Times New Roman"/>
          <w:sz w:val="24"/>
          <w:szCs w:val="24"/>
          <w:lang w:val="fr-FR" w:eastAsia="de-DE"/>
        </w:rPr>
        <w:t xml:space="preserve">posséder </w:t>
      </w:r>
      <w:r>
        <w:rPr>
          <w:rFonts w:ascii="Times New Roman" w:eastAsia="Times New Roman" w:hAnsi="Times New Roman" w:cs="Times New Roman"/>
          <w:sz w:val="24"/>
          <w:szCs w:val="24"/>
          <w:lang w:val="fr-FR" w:eastAsia="de-DE"/>
        </w:rPr>
        <w:t xml:space="preserve">un </w:t>
      </w:r>
      <w:r w:rsidR="0058246F" w:rsidRPr="00DE0D24">
        <w:rPr>
          <w:rFonts w:ascii="Times New Roman" w:eastAsia="Times New Roman" w:hAnsi="Times New Roman" w:cs="Times New Roman"/>
          <w:sz w:val="24"/>
          <w:szCs w:val="24"/>
          <w:lang w:val="fr-FR" w:eastAsia="de-DE"/>
        </w:rPr>
        <w:t>PhD</w:t>
      </w:r>
      <w:r w:rsidR="00B341EB">
        <w:rPr>
          <w:rFonts w:ascii="Times New Roman" w:eastAsia="Times New Roman" w:hAnsi="Times New Roman" w:cs="Times New Roman"/>
          <w:sz w:val="24"/>
          <w:szCs w:val="24"/>
          <w:lang w:val="fr-FR" w:eastAsia="de-DE"/>
        </w:rPr>
        <w:t xml:space="preserve"> serait</w:t>
      </w:r>
      <w:r w:rsidR="00257899" w:rsidRPr="00DE0D24">
        <w:rPr>
          <w:rFonts w:ascii="Times New Roman" w:eastAsia="Times New Roman" w:hAnsi="Times New Roman" w:cs="Times New Roman"/>
          <w:sz w:val="24"/>
          <w:szCs w:val="24"/>
          <w:lang w:val="fr-FR" w:eastAsia="de-DE"/>
        </w:rPr>
        <w:t xml:space="preserve"> un atout ;</w:t>
      </w:r>
    </w:p>
    <w:p w:rsidR="00257899" w:rsidRPr="00DE0D24" w:rsidRDefault="00257899" w:rsidP="00DE0D2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fr-FR" w:eastAsia="de-DE"/>
        </w:rPr>
      </w:pPr>
      <w:r w:rsidRPr="00DE0D24">
        <w:rPr>
          <w:rFonts w:ascii="Times New Roman" w:eastAsia="Times New Roman" w:hAnsi="Times New Roman" w:cs="Times New Roman"/>
          <w:sz w:val="24"/>
          <w:szCs w:val="24"/>
          <w:lang w:val="fr-FR" w:eastAsia="de-DE"/>
        </w:rPr>
        <w:t>Avoir une expérience professi</w:t>
      </w:r>
      <w:r w:rsidR="00CC4AD1">
        <w:rPr>
          <w:rFonts w:ascii="Times New Roman" w:eastAsia="Times New Roman" w:hAnsi="Times New Roman" w:cs="Times New Roman"/>
          <w:sz w:val="24"/>
          <w:szCs w:val="24"/>
          <w:lang w:val="fr-FR" w:eastAsia="de-DE"/>
        </w:rPr>
        <w:t>onnelle générale d’au-moins sept (07</w:t>
      </w:r>
      <w:r w:rsidRPr="00DE0D24">
        <w:rPr>
          <w:rFonts w:ascii="Times New Roman" w:eastAsia="Times New Roman" w:hAnsi="Times New Roman" w:cs="Times New Roman"/>
          <w:sz w:val="24"/>
          <w:szCs w:val="24"/>
          <w:lang w:val="fr-FR" w:eastAsia="de-DE"/>
        </w:rPr>
        <w:t>) ans </w:t>
      </w:r>
      <w:r w:rsidR="001B30C2">
        <w:rPr>
          <w:rFonts w:ascii="Times New Roman" w:eastAsia="Times New Roman" w:hAnsi="Times New Roman" w:cs="Times New Roman"/>
          <w:sz w:val="24"/>
          <w:szCs w:val="24"/>
          <w:lang w:val="fr-FR" w:eastAsia="de-DE"/>
        </w:rPr>
        <w:t xml:space="preserve">dans le secteur de la sécurité alimentaire en </w:t>
      </w:r>
      <w:r w:rsidR="00B341EB">
        <w:rPr>
          <w:rFonts w:ascii="Times New Roman" w:eastAsia="Times New Roman" w:hAnsi="Times New Roman" w:cs="Times New Roman"/>
          <w:sz w:val="24"/>
          <w:szCs w:val="24"/>
          <w:lang w:val="fr-FR" w:eastAsia="de-DE"/>
        </w:rPr>
        <w:t>RDC</w:t>
      </w:r>
      <w:r w:rsidR="00B341EB" w:rsidRPr="00DE0D24">
        <w:rPr>
          <w:rFonts w:ascii="Times New Roman" w:eastAsia="Times New Roman" w:hAnsi="Times New Roman" w:cs="Times New Roman"/>
          <w:sz w:val="24"/>
          <w:szCs w:val="24"/>
          <w:lang w:val="fr-FR" w:eastAsia="de-DE"/>
        </w:rPr>
        <w:t xml:space="preserve"> ;</w:t>
      </w:r>
    </w:p>
    <w:p w:rsidR="00257899" w:rsidRPr="00DE0D24" w:rsidRDefault="00B341EB" w:rsidP="00DE0D2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fr-FR" w:eastAsia="de-DE"/>
        </w:rPr>
      </w:pPr>
      <w:r>
        <w:rPr>
          <w:rFonts w:ascii="Times New Roman" w:eastAsia="Times New Roman" w:hAnsi="Times New Roman" w:cs="Times New Roman"/>
          <w:sz w:val="24"/>
          <w:szCs w:val="24"/>
          <w:lang w:val="fr-FR" w:eastAsia="de-DE"/>
        </w:rPr>
        <w:t>Prouvée</w:t>
      </w:r>
      <w:r w:rsidR="0058246F" w:rsidRPr="00DE0D24">
        <w:rPr>
          <w:rFonts w:ascii="Times New Roman" w:eastAsia="Times New Roman" w:hAnsi="Times New Roman" w:cs="Times New Roman"/>
          <w:sz w:val="24"/>
          <w:szCs w:val="24"/>
          <w:lang w:val="fr-FR" w:eastAsia="de-DE"/>
        </w:rPr>
        <w:t xml:space="preserve"> une expérience dans la conduite des consultations au niveau international, </w:t>
      </w:r>
      <w:r w:rsidR="00286543" w:rsidRPr="00DE0D24">
        <w:rPr>
          <w:rFonts w:ascii="Times New Roman" w:eastAsia="Times New Roman" w:hAnsi="Times New Roman" w:cs="Times New Roman"/>
          <w:sz w:val="24"/>
          <w:szCs w:val="24"/>
          <w:lang w:val="fr-FR" w:eastAsia="de-DE"/>
        </w:rPr>
        <w:t>national et/ou local dans le</w:t>
      </w:r>
      <w:r w:rsidR="0058246F" w:rsidRPr="00DE0D24">
        <w:rPr>
          <w:rFonts w:ascii="Times New Roman" w:eastAsia="Times New Roman" w:hAnsi="Times New Roman" w:cs="Times New Roman"/>
          <w:sz w:val="24"/>
          <w:szCs w:val="24"/>
          <w:lang w:val="fr-FR" w:eastAsia="de-DE"/>
        </w:rPr>
        <w:t xml:space="preserve"> d</w:t>
      </w:r>
      <w:r w:rsidR="00286543" w:rsidRPr="00DE0D24">
        <w:rPr>
          <w:rFonts w:ascii="Times New Roman" w:eastAsia="Times New Roman" w:hAnsi="Times New Roman" w:cs="Times New Roman"/>
          <w:sz w:val="24"/>
          <w:szCs w:val="24"/>
          <w:lang w:val="fr-FR" w:eastAsia="de-DE"/>
        </w:rPr>
        <w:t>omaine</w:t>
      </w:r>
      <w:r w:rsidR="0058246F" w:rsidRPr="00DE0D24">
        <w:rPr>
          <w:rFonts w:ascii="Times New Roman" w:eastAsia="Times New Roman" w:hAnsi="Times New Roman" w:cs="Times New Roman"/>
          <w:sz w:val="24"/>
          <w:szCs w:val="24"/>
          <w:lang w:val="fr-FR" w:eastAsia="de-DE"/>
        </w:rPr>
        <w:t xml:space="preserve"> de sécurité alimentaire </w:t>
      </w:r>
      <w:r w:rsidR="00257899" w:rsidRPr="00DE0D24">
        <w:rPr>
          <w:rFonts w:ascii="Times New Roman" w:eastAsia="Times New Roman" w:hAnsi="Times New Roman" w:cs="Times New Roman"/>
          <w:sz w:val="24"/>
          <w:szCs w:val="24"/>
          <w:lang w:val="fr-FR" w:eastAsia="de-DE"/>
        </w:rPr>
        <w:t>;</w:t>
      </w:r>
    </w:p>
    <w:p w:rsidR="00257899" w:rsidRPr="00DE0D24" w:rsidRDefault="00257899" w:rsidP="00DE0D2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fr-FR" w:eastAsia="de-DE"/>
        </w:rPr>
      </w:pPr>
      <w:r w:rsidRPr="00DE0D24">
        <w:rPr>
          <w:rFonts w:ascii="Times New Roman" w:eastAsia="Times New Roman" w:hAnsi="Times New Roman" w:cs="Times New Roman"/>
          <w:sz w:val="24"/>
          <w:szCs w:val="24"/>
          <w:lang w:val="fr-FR" w:eastAsia="de-DE"/>
        </w:rPr>
        <w:t>Justifier d’u</w:t>
      </w:r>
      <w:r w:rsidR="00CC4AD1">
        <w:rPr>
          <w:rFonts w:ascii="Times New Roman" w:eastAsia="Times New Roman" w:hAnsi="Times New Roman" w:cs="Times New Roman"/>
          <w:sz w:val="24"/>
          <w:szCs w:val="24"/>
          <w:lang w:val="fr-FR" w:eastAsia="de-DE"/>
        </w:rPr>
        <w:t>ne expérience en évaluation des projets</w:t>
      </w:r>
      <w:r w:rsidRPr="00DE0D24">
        <w:rPr>
          <w:rFonts w:ascii="Times New Roman" w:eastAsia="Times New Roman" w:hAnsi="Times New Roman" w:cs="Times New Roman"/>
          <w:sz w:val="24"/>
          <w:szCs w:val="24"/>
          <w:lang w:val="fr-FR" w:eastAsia="de-DE"/>
        </w:rPr>
        <w:t xml:space="preserve"> de développement financés par </w:t>
      </w:r>
      <w:r w:rsidR="0058246F" w:rsidRPr="00DE0D24">
        <w:rPr>
          <w:rFonts w:ascii="Times New Roman" w:eastAsia="Times New Roman" w:hAnsi="Times New Roman" w:cs="Times New Roman"/>
          <w:sz w:val="24"/>
          <w:szCs w:val="24"/>
          <w:lang w:val="fr-FR" w:eastAsia="de-DE"/>
        </w:rPr>
        <w:t>les partenaires internationaux en faveur</w:t>
      </w:r>
      <w:r w:rsidRPr="00DE0D24">
        <w:rPr>
          <w:rFonts w:ascii="Times New Roman" w:eastAsia="Times New Roman" w:hAnsi="Times New Roman" w:cs="Times New Roman"/>
          <w:sz w:val="24"/>
          <w:szCs w:val="24"/>
          <w:lang w:val="fr-FR" w:eastAsia="de-DE"/>
        </w:rPr>
        <w:t xml:space="preserve"> des </w:t>
      </w:r>
      <w:r w:rsidR="00CC4AD1">
        <w:rPr>
          <w:rFonts w:ascii="Times New Roman" w:eastAsia="Times New Roman" w:hAnsi="Times New Roman" w:cs="Times New Roman"/>
          <w:sz w:val="24"/>
          <w:szCs w:val="24"/>
          <w:lang w:val="fr-FR" w:eastAsia="de-DE"/>
        </w:rPr>
        <w:t xml:space="preserve">structures </w:t>
      </w:r>
      <w:r w:rsidR="0058246F" w:rsidRPr="00DE0D24">
        <w:rPr>
          <w:rFonts w:ascii="Times New Roman" w:eastAsia="Times New Roman" w:hAnsi="Times New Roman" w:cs="Times New Roman"/>
          <w:sz w:val="24"/>
          <w:szCs w:val="24"/>
          <w:lang w:val="fr-FR" w:eastAsia="de-DE"/>
        </w:rPr>
        <w:t>locales</w:t>
      </w:r>
      <w:r w:rsidRPr="00DE0D24">
        <w:rPr>
          <w:rFonts w:ascii="Times New Roman" w:eastAsia="Times New Roman" w:hAnsi="Times New Roman" w:cs="Times New Roman"/>
          <w:sz w:val="24"/>
          <w:szCs w:val="24"/>
          <w:lang w:val="fr-FR" w:eastAsia="de-DE"/>
        </w:rPr>
        <w:t> </w:t>
      </w:r>
      <w:r w:rsidR="002C6EBB" w:rsidRPr="00DE0D24">
        <w:rPr>
          <w:rFonts w:ascii="Times New Roman" w:eastAsia="Times New Roman" w:hAnsi="Times New Roman" w:cs="Times New Roman"/>
          <w:sz w:val="24"/>
          <w:szCs w:val="24"/>
          <w:lang w:val="fr-FR" w:eastAsia="de-DE"/>
        </w:rPr>
        <w:t xml:space="preserve">particulièrement dans le domaine de la sécurité alimentaire </w:t>
      </w:r>
      <w:r w:rsidR="006D19A1">
        <w:rPr>
          <w:rFonts w:ascii="Times New Roman" w:eastAsia="Times New Roman" w:hAnsi="Times New Roman" w:cs="Times New Roman"/>
          <w:sz w:val="24"/>
          <w:szCs w:val="24"/>
          <w:lang w:val="fr-FR" w:eastAsia="de-DE"/>
        </w:rPr>
        <w:t>d’au moins cinq (05</w:t>
      </w:r>
      <w:r w:rsidRPr="00DE0D24">
        <w:rPr>
          <w:rFonts w:ascii="Times New Roman" w:eastAsia="Times New Roman" w:hAnsi="Times New Roman" w:cs="Times New Roman"/>
          <w:sz w:val="24"/>
          <w:szCs w:val="24"/>
          <w:lang w:val="fr-FR" w:eastAsia="de-DE"/>
        </w:rPr>
        <w:t>) ans ;</w:t>
      </w:r>
    </w:p>
    <w:p w:rsidR="00257899" w:rsidRPr="00DE0D24" w:rsidRDefault="00257899" w:rsidP="00DE0D2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fr-FR" w:eastAsia="de-DE"/>
        </w:rPr>
      </w:pPr>
      <w:r w:rsidRPr="00DE0D24">
        <w:rPr>
          <w:rFonts w:ascii="Times New Roman" w:eastAsia="Times New Roman" w:hAnsi="Times New Roman" w:cs="Times New Roman"/>
          <w:sz w:val="24"/>
          <w:szCs w:val="24"/>
          <w:lang w:val="fr-FR" w:eastAsia="de-DE"/>
        </w:rPr>
        <w:t>Etre capable d’organiser son travail dans le temps imparti, de travailler en équipe multidisciplinaire de manière autonome et sous pression ;</w:t>
      </w:r>
    </w:p>
    <w:p w:rsidR="00257899" w:rsidRPr="00DE0D24" w:rsidRDefault="00257899" w:rsidP="00DE0D2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fr-FR" w:eastAsia="de-DE"/>
        </w:rPr>
      </w:pPr>
      <w:r w:rsidRPr="00DE0D24">
        <w:rPr>
          <w:rFonts w:ascii="Times New Roman" w:eastAsia="Times New Roman" w:hAnsi="Times New Roman" w:cs="Times New Roman"/>
          <w:sz w:val="24"/>
          <w:szCs w:val="24"/>
          <w:lang w:val="fr-FR" w:eastAsia="de-DE"/>
        </w:rPr>
        <w:t>Avoir une connaissance suffisante de l’outil informatique courant (maitrise des logiciels de base tels que</w:t>
      </w:r>
      <w:r w:rsidR="006D19A1">
        <w:rPr>
          <w:rFonts w:ascii="Times New Roman" w:eastAsia="Times New Roman" w:hAnsi="Times New Roman" w:cs="Times New Roman"/>
          <w:sz w:val="24"/>
          <w:szCs w:val="24"/>
          <w:lang w:val="fr-FR" w:eastAsia="de-DE"/>
        </w:rPr>
        <w:t xml:space="preserve"> package Office</w:t>
      </w:r>
      <w:r w:rsidRPr="00DE0D24">
        <w:rPr>
          <w:rFonts w:ascii="Times New Roman" w:eastAsia="Times New Roman" w:hAnsi="Times New Roman" w:cs="Times New Roman"/>
          <w:sz w:val="24"/>
          <w:szCs w:val="24"/>
          <w:lang w:val="fr-FR" w:eastAsia="de-DE"/>
        </w:rPr>
        <w:t xml:space="preserve">, </w:t>
      </w:r>
      <w:r w:rsidR="00B341EB">
        <w:rPr>
          <w:rFonts w:ascii="Times New Roman" w:eastAsia="Times New Roman" w:hAnsi="Times New Roman" w:cs="Times New Roman"/>
          <w:sz w:val="24"/>
          <w:szCs w:val="24"/>
          <w:lang w:val="fr-FR" w:eastAsia="de-DE"/>
        </w:rPr>
        <w:t>i</w:t>
      </w:r>
      <w:r w:rsidRPr="00DE0D24">
        <w:rPr>
          <w:rFonts w:ascii="Times New Roman" w:eastAsia="Times New Roman" w:hAnsi="Times New Roman" w:cs="Times New Roman"/>
          <w:sz w:val="24"/>
          <w:szCs w:val="24"/>
          <w:lang w:val="fr-FR" w:eastAsia="de-DE"/>
        </w:rPr>
        <w:t>nternet</w:t>
      </w:r>
      <w:r w:rsidR="006D19A1">
        <w:rPr>
          <w:rFonts w:ascii="Times New Roman" w:eastAsia="Times New Roman" w:hAnsi="Times New Roman" w:cs="Times New Roman"/>
          <w:sz w:val="24"/>
          <w:szCs w:val="24"/>
          <w:lang w:val="fr-FR" w:eastAsia="de-DE"/>
        </w:rPr>
        <w:t xml:space="preserve"> </w:t>
      </w:r>
      <w:r w:rsidRPr="00DE0D24">
        <w:rPr>
          <w:rFonts w:ascii="Times New Roman" w:eastAsia="Times New Roman" w:hAnsi="Times New Roman" w:cs="Times New Roman"/>
          <w:sz w:val="24"/>
          <w:szCs w:val="24"/>
          <w:lang w:val="fr-FR" w:eastAsia="de-DE"/>
        </w:rPr>
        <w:t>et autres logiciels d’analyse des données</w:t>
      </w:r>
      <w:r w:rsidR="00B341EB">
        <w:rPr>
          <w:rFonts w:ascii="Times New Roman" w:eastAsia="Times New Roman" w:hAnsi="Times New Roman" w:cs="Times New Roman"/>
          <w:sz w:val="24"/>
          <w:szCs w:val="24"/>
          <w:lang w:val="fr-FR" w:eastAsia="de-DE"/>
        </w:rPr>
        <w:t xml:space="preserve"> qualitative</w:t>
      </w:r>
      <w:r w:rsidR="006D19A1">
        <w:rPr>
          <w:rFonts w:ascii="Times New Roman" w:eastAsia="Times New Roman" w:hAnsi="Times New Roman" w:cs="Times New Roman"/>
          <w:sz w:val="24"/>
          <w:szCs w:val="24"/>
          <w:lang w:val="fr-FR" w:eastAsia="de-DE"/>
        </w:rPr>
        <w:t>)</w:t>
      </w:r>
      <w:r w:rsidRPr="00DE0D24">
        <w:rPr>
          <w:rFonts w:ascii="Times New Roman" w:eastAsia="Times New Roman" w:hAnsi="Times New Roman" w:cs="Times New Roman"/>
          <w:sz w:val="24"/>
          <w:szCs w:val="24"/>
          <w:lang w:val="fr-FR" w:eastAsia="de-DE"/>
        </w:rPr>
        <w:t xml:space="preserve"> ;</w:t>
      </w:r>
    </w:p>
    <w:p w:rsidR="00257899" w:rsidRPr="00DE0D24" w:rsidRDefault="00257899" w:rsidP="00DE0D2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fr-FR" w:eastAsia="de-DE"/>
        </w:rPr>
      </w:pPr>
      <w:r w:rsidRPr="00DE0D24">
        <w:rPr>
          <w:rFonts w:ascii="Times New Roman" w:eastAsia="Times New Roman" w:hAnsi="Times New Roman" w:cs="Times New Roman"/>
          <w:sz w:val="24"/>
          <w:szCs w:val="24"/>
          <w:lang w:val="fr-FR" w:eastAsia="de-DE"/>
        </w:rPr>
        <w:t>Avoir la maitrise du français écrit et parlé ;</w:t>
      </w:r>
      <w:r w:rsidR="00B341EB">
        <w:rPr>
          <w:rFonts w:ascii="Times New Roman" w:eastAsia="Times New Roman" w:hAnsi="Times New Roman" w:cs="Times New Roman"/>
          <w:sz w:val="24"/>
          <w:szCs w:val="24"/>
          <w:lang w:val="fr-FR" w:eastAsia="de-DE"/>
        </w:rPr>
        <w:t xml:space="preserve"> l’anglais serait un atout</w:t>
      </w:r>
    </w:p>
    <w:p w:rsidR="00257899" w:rsidRPr="00DE0D24" w:rsidRDefault="00257899" w:rsidP="00DE0D2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fr-FR" w:eastAsia="de-DE"/>
        </w:rPr>
      </w:pPr>
      <w:r w:rsidRPr="00DE0D24">
        <w:rPr>
          <w:rFonts w:ascii="Times New Roman" w:eastAsia="Times New Roman" w:hAnsi="Times New Roman" w:cs="Times New Roman"/>
          <w:sz w:val="24"/>
          <w:szCs w:val="24"/>
          <w:lang w:val="fr-FR" w:eastAsia="de-DE"/>
        </w:rPr>
        <w:t>La connaissance de</w:t>
      </w:r>
      <w:r w:rsidR="002C6EBB" w:rsidRPr="00DE0D24">
        <w:rPr>
          <w:rFonts w:ascii="Times New Roman" w:eastAsia="Times New Roman" w:hAnsi="Times New Roman" w:cs="Times New Roman"/>
          <w:sz w:val="24"/>
          <w:szCs w:val="24"/>
          <w:lang w:val="fr-FR" w:eastAsia="de-DE"/>
        </w:rPr>
        <w:t>s langues locales</w:t>
      </w:r>
      <w:r w:rsidRPr="00DE0D24">
        <w:rPr>
          <w:rFonts w:ascii="Times New Roman" w:eastAsia="Times New Roman" w:hAnsi="Times New Roman" w:cs="Times New Roman"/>
          <w:sz w:val="24"/>
          <w:szCs w:val="24"/>
          <w:lang w:val="fr-FR" w:eastAsia="de-DE"/>
        </w:rPr>
        <w:t xml:space="preserve"> et du fonctionnement des systèmes des bailleurs des fonds </w:t>
      </w:r>
      <w:r w:rsidR="002C6EBB" w:rsidRPr="00DE0D24">
        <w:rPr>
          <w:rFonts w:ascii="Times New Roman" w:eastAsia="Times New Roman" w:hAnsi="Times New Roman" w:cs="Times New Roman"/>
          <w:sz w:val="24"/>
          <w:szCs w:val="24"/>
          <w:lang w:val="fr-FR" w:eastAsia="de-DE"/>
        </w:rPr>
        <w:t xml:space="preserve">internationaux </w:t>
      </w:r>
      <w:r w:rsidRPr="00DE0D24">
        <w:rPr>
          <w:rFonts w:ascii="Times New Roman" w:eastAsia="Times New Roman" w:hAnsi="Times New Roman" w:cs="Times New Roman"/>
          <w:sz w:val="24"/>
          <w:szCs w:val="24"/>
          <w:lang w:val="fr-FR" w:eastAsia="de-DE"/>
        </w:rPr>
        <w:t>est un atout.</w:t>
      </w:r>
    </w:p>
    <w:p w:rsidR="00BB4F37" w:rsidRPr="00DE0D24" w:rsidRDefault="00BB4F37" w:rsidP="00DE0D24">
      <w:pPr>
        <w:pStyle w:val="StandardWeb"/>
        <w:jc w:val="both"/>
        <w:rPr>
          <w:lang w:val="fr-FR"/>
        </w:rPr>
      </w:pPr>
      <w:r w:rsidRPr="00DE0D24">
        <w:rPr>
          <w:lang w:val="fr-FR"/>
        </w:rPr>
        <w:t xml:space="preserve">Les dossiers de manifestation d’intérêt reprenant la référence du présent Avis sont à envoyer au plus tard le </w:t>
      </w:r>
      <w:r w:rsidR="00177DBC" w:rsidRPr="00C94820">
        <w:rPr>
          <w:b/>
          <w:bCs/>
          <w:lang w:val="fr-FR"/>
        </w:rPr>
        <w:t>23</w:t>
      </w:r>
      <w:r w:rsidRPr="00C94820">
        <w:rPr>
          <w:b/>
          <w:bCs/>
          <w:lang w:val="fr-FR"/>
        </w:rPr>
        <w:t xml:space="preserve"> juillet 2021</w:t>
      </w:r>
      <w:r w:rsidRPr="00C94820">
        <w:rPr>
          <w:b/>
          <w:lang w:val="fr-FR"/>
        </w:rPr>
        <w:t xml:space="preserve"> à 15h00</w:t>
      </w:r>
      <w:r w:rsidRPr="00DE0D24">
        <w:rPr>
          <w:lang w:val="fr-FR"/>
        </w:rPr>
        <w:t xml:space="preserve"> (heure locale de Kinshasa) par courrier électronique à l'adresse suivante : </w:t>
      </w:r>
      <w:hyperlink r:id="rId8" w:history="1">
        <w:r w:rsidRPr="00DE0D24">
          <w:rPr>
            <w:rStyle w:val="Hyperlink"/>
            <w:lang w:val="fr-FR"/>
          </w:rPr>
          <w:t>ApplicationKinshasa@kas.de</w:t>
        </w:r>
      </w:hyperlink>
      <w:r w:rsidRPr="00DE0D24">
        <w:rPr>
          <w:lang w:val="fr-FR"/>
        </w:rPr>
        <w:t xml:space="preserve">  et comprendra obligatoirement :</w:t>
      </w:r>
    </w:p>
    <w:p w:rsidR="005C73BC" w:rsidRPr="00DE0D24" w:rsidRDefault="005C73BC" w:rsidP="00DE0D24">
      <w:pPr>
        <w:pStyle w:val="StandardWeb"/>
        <w:numPr>
          <w:ilvl w:val="0"/>
          <w:numId w:val="6"/>
        </w:numPr>
        <w:jc w:val="both"/>
        <w:rPr>
          <w:lang w:val="fr-FR"/>
        </w:rPr>
      </w:pPr>
      <w:r w:rsidRPr="00DE0D24">
        <w:rPr>
          <w:lang w:val="fr-FR"/>
        </w:rPr>
        <w:t>Lettre de motivation ;</w:t>
      </w:r>
    </w:p>
    <w:p w:rsidR="005C73BC" w:rsidRDefault="005C73BC" w:rsidP="00DE0D24">
      <w:pPr>
        <w:pStyle w:val="StandardWeb"/>
        <w:numPr>
          <w:ilvl w:val="0"/>
          <w:numId w:val="6"/>
        </w:numPr>
        <w:jc w:val="both"/>
        <w:rPr>
          <w:lang w:val="fr-FR"/>
        </w:rPr>
      </w:pPr>
      <w:r w:rsidRPr="00DE0D24">
        <w:rPr>
          <w:lang w:val="fr-FR"/>
        </w:rPr>
        <w:t>Un Curriculum vitae avec au moins deux références professionnelles ;</w:t>
      </w:r>
    </w:p>
    <w:p w:rsidR="00951F95" w:rsidRPr="00DE0D24" w:rsidRDefault="00951F95" w:rsidP="00DE0D24">
      <w:pPr>
        <w:pStyle w:val="StandardWeb"/>
        <w:numPr>
          <w:ilvl w:val="0"/>
          <w:numId w:val="6"/>
        </w:numPr>
        <w:jc w:val="both"/>
        <w:rPr>
          <w:lang w:val="fr-FR"/>
        </w:rPr>
      </w:pPr>
      <w:r>
        <w:rPr>
          <w:lang w:val="fr-FR"/>
        </w:rPr>
        <w:t>Une note méthodologique ;</w:t>
      </w:r>
    </w:p>
    <w:p w:rsidR="00B341EB" w:rsidRPr="00DE0D24" w:rsidRDefault="00951F95" w:rsidP="00DE0D24">
      <w:pPr>
        <w:pStyle w:val="StandardWeb"/>
        <w:numPr>
          <w:ilvl w:val="0"/>
          <w:numId w:val="6"/>
        </w:numPr>
        <w:jc w:val="both"/>
        <w:rPr>
          <w:lang w:val="fr-FR"/>
        </w:rPr>
      </w:pPr>
      <w:r>
        <w:rPr>
          <w:lang w:val="fr-FR"/>
        </w:rPr>
        <w:t xml:space="preserve">Deux </w:t>
      </w:r>
      <w:r w:rsidR="00B341EB">
        <w:rPr>
          <w:lang w:val="fr-FR"/>
        </w:rPr>
        <w:t xml:space="preserve">exemples des études </w:t>
      </w:r>
      <w:r w:rsidR="00B341EB" w:rsidRPr="00DE0D24">
        <w:rPr>
          <w:lang w:val="fr-FR"/>
        </w:rPr>
        <w:t>antérieures</w:t>
      </w:r>
    </w:p>
    <w:p w:rsidR="00BB4F37" w:rsidRPr="00DE0D24" w:rsidRDefault="005C73BC" w:rsidP="00DE0D24">
      <w:pPr>
        <w:pStyle w:val="StandardWeb"/>
        <w:numPr>
          <w:ilvl w:val="0"/>
          <w:numId w:val="6"/>
        </w:numPr>
        <w:jc w:val="both"/>
        <w:rPr>
          <w:lang w:val="fr-FR"/>
        </w:rPr>
      </w:pPr>
      <w:r w:rsidRPr="00DE0D24">
        <w:rPr>
          <w:lang w:val="fr-FR"/>
        </w:rPr>
        <w:t>Les copies des principaux diplômes.</w:t>
      </w:r>
    </w:p>
    <w:p w:rsidR="00257899" w:rsidRPr="00257899" w:rsidRDefault="00BB4F37" w:rsidP="00AA384B">
      <w:pPr>
        <w:pStyle w:val="StandardWeb"/>
        <w:jc w:val="both"/>
        <w:rPr>
          <w:lang w:val="fr-FR"/>
        </w:rPr>
      </w:pPr>
      <w:r w:rsidRPr="00DE0D24">
        <w:rPr>
          <w:lang w:val="fr-FR"/>
        </w:rPr>
        <w:t xml:space="preserve">Nous n'acceptons que les dossiers complets envoyés par voie électronique </w:t>
      </w:r>
      <w:r w:rsidR="00951F95">
        <w:rPr>
          <w:lang w:val="fr-FR"/>
        </w:rPr>
        <w:t>en un seul document PDF n’excédant</w:t>
      </w:r>
      <w:r w:rsidR="00951F95" w:rsidRPr="00DE0D24">
        <w:rPr>
          <w:lang w:val="fr-FR"/>
        </w:rPr>
        <w:t xml:space="preserve"> pas 5 MB</w:t>
      </w:r>
      <w:r w:rsidRPr="00DE0D24">
        <w:rPr>
          <w:lang w:val="fr-FR"/>
        </w:rPr>
        <w:t xml:space="preserve">. Nous n’acceptons pas les candidatures en plusieurs e-mails. </w:t>
      </w:r>
      <w:r w:rsidR="00951F95">
        <w:rPr>
          <w:lang w:val="fr-FR"/>
        </w:rPr>
        <w:t>Seuls les candidats retenus seront invités pour une interview.</w:t>
      </w:r>
    </w:p>
    <w:p w:rsidR="00257899" w:rsidRPr="00257899" w:rsidRDefault="00BB4F37" w:rsidP="00257899">
      <w:pPr>
        <w:spacing w:before="100" w:beforeAutospacing="1" w:after="100" w:afterAutospacing="1" w:line="240" w:lineRule="auto"/>
        <w:jc w:val="center"/>
        <w:rPr>
          <w:rFonts w:ascii="Times New Roman" w:eastAsia="Times New Roman" w:hAnsi="Times New Roman" w:cs="Times New Roman"/>
          <w:sz w:val="24"/>
          <w:szCs w:val="24"/>
          <w:lang w:val="fr-FR" w:eastAsia="de-DE"/>
        </w:rPr>
      </w:pPr>
      <w:r>
        <w:rPr>
          <w:rFonts w:ascii="Times New Roman" w:eastAsia="Times New Roman" w:hAnsi="Times New Roman" w:cs="Times New Roman"/>
          <w:sz w:val="24"/>
          <w:szCs w:val="24"/>
          <w:lang w:val="fr-FR" w:eastAsia="de-DE"/>
        </w:rPr>
        <w:t xml:space="preserve">Fait à Kinshasa, le </w:t>
      </w:r>
      <w:r w:rsidR="005B576D">
        <w:rPr>
          <w:rFonts w:ascii="Times New Roman" w:eastAsia="Times New Roman" w:hAnsi="Times New Roman" w:cs="Times New Roman"/>
          <w:sz w:val="24"/>
          <w:szCs w:val="24"/>
          <w:lang w:val="fr-FR" w:eastAsia="de-DE"/>
        </w:rPr>
        <w:t>09</w:t>
      </w:r>
      <w:r w:rsidR="00177DBC">
        <w:rPr>
          <w:rFonts w:ascii="Times New Roman" w:eastAsia="Times New Roman" w:hAnsi="Times New Roman" w:cs="Times New Roman"/>
          <w:sz w:val="24"/>
          <w:szCs w:val="24"/>
          <w:lang w:val="fr-FR" w:eastAsia="de-DE"/>
        </w:rPr>
        <w:t xml:space="preserve"> Juillet </w:t>
      </w:r>
      <w:r w:rsidR="00257899" w:rsidRPr="00257899">
        <w:rPr>
          <w:rFonts w:ascii="Times New Roman" w:eastAsia="Times New Roman" w:hAnsi="Times New Roman" w:cs="Times New Roman"/>
          <w:sz w:val="24"/>
          <w:szCs w:val="24"/>
          <w:lang w:val="fr-FR" w:eastAsia="de-DE"/>
        </w:rPr>
        <w:t>2021</w:t>
      </w:r>
    </w:p>
    <w:p w:rsidR="008D0404" w:rsidRPr="00AA384B" w:rsidRDefault="00DE0D24" w:rsidP="00AA384B">
      <w:pPr>
        <w:tabs>
          <w:tab w:val="left" w:pos="4245"/>
          <w:tab w:val="center" w:pos="4536"/>
        </w:tabs>
        <w:spacing w:before="100" w:beforeAutospacing="1" w:after="100" w:afterAutospacing="1" w:line="240" w:lineRule="auto"/>
        <w:rPr>
          <w:rFonts w:ascii="Times New Roman" w:eastAsia="Times New Roman" w:hAnsi="Times New Roman" w:cs="Times New Roman"/>
          <w:sz w:val="24"/>
          <w:szCs w:val="24"/>
          <w:lang w:val="fr-FR" w:eastAsia="de-DE"/>
        </w:rPr>
      </w:pPr>
      <w:r>
        <w:rPr>
          <w:rFonts w:ascii="Times New Roman" w:eastAsia="Times New Roman" w:hAnsi="Times New Roman" w:cs="Times New Roman"/>
          <w:sz w:val="24"/>
          <w:szCs w:val="24"/>
          <w:lang w:val="fr-FR" w:eastAsia="de-DE"/>
        </w:rPr>
        <w:tab/>
        <w:t xml:space="preserve">La Direction </w:t>
      </w:r>
      <w:r>
        <w:rPr>
          <w:rFonts w:ascii="Times New Roman" w:eastAsia="Times New Roman" w:hAnsi="Times New Roman" w:cs="Times New Roman"/>
          <w:sz w:val="24"/>
          <w:szCs w:val="24"/>
          <w:lang w:val="fr-FR" w:eastAsia="de-DE"/>
        </w:rPr>
        <w:tab/>
      </w:r>
      <w:r w:rsidR="00257899" w:rsidRPr="00257899">
        <w:rPr>
          <w:rFonts w:ascii="Times New Roman" w:eastAsia="Times New Roman" w:hAnsi="Times New Roman" w:cs="Times New Roman"/>
          <w:sz w:val="24"/>
          <w:szCs w:val="24"/>
          <w:lang w:val="fr-FR" w:eastAsia="de-DE"/>
        </w:rPr>
        <w:t> </w:t>
      </w:r>
    </w:p>
    <w:sectPr w:rsidR="008D0404" w:rsidRPr="00AA384B">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F0B" w:rsidRDefault="005C5F0B" w:rsidP="005C5F0B">
      <w:pPr>
        <w:spacing w:after="0" w:line="240" w:lineRule="auto"/>
      </w:pPr>
      <w:r>
        <w:separator/>
      </w:r>
    </w:p>
  </w:endnote>
  <w:endnote w:type="continuationSeparator" w:id="0">
    <w:p w:rsidR="005C5F0B" w:rsidRDefault="005C5F0B" w:rsidP="005C5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D24" w:rsidRPr="00CC4AD1" w:rsidRDefault="00DE0D24">
    <w:pPr>
      <w:pStyle w:val="Fuzeile"/>
    </w:pPr>
    <w:r w:rsidRPr="00CC4AD1">
      <w:rPr>
        <w:rFonts w:ascii="Times New Roman" w:eastAsia="Times New Roman" w:hAnsi="Times New Roman" w:cs="Times New Roman"/>
        <w:sz w:val="24"/>
        <w:szCs w:val="24"/>
        <w:lang w:val="fr-FR" w:eastAsia="de-DE"/>
      </w:rPr>
      <w:t xml:space="preserve">Email: </w:t>
    </w:r>
    <w:hyperlink r:id="rId1" w:history="1">
      <w:r w:rsidRPr="00CC4AD1">
        <w:rPr>
          <w:rStyle w:val="Hyperlink"/>
          <w:rFonts w:ascii="Times New Roman" w:eastAsia="Times New Roman" w:hAnsi="Times New Roman" w:cs="Times New Roman"/>
          <w:bCs/>
          <w:sz w:val="24"/>
          <w:szCs w:val="24"/>
          <w:lang w:val="fr-FR" w:eastAsia="de-DE"/>
        </w:rPr>
        <w:t>ApplicationKinshasa@kas.de</w:t>
      </w:r>
    </w:hyperlink>
    <w:r w:rsidRPr="00CC4AD1">
      <w:rPr>
        <w:lang w:val="fr-FR"/>
      </w:rPr>
      <w:t xml:space="preserve"> </w:t>
    </w:r>
    <w:r w:rsidRPr="00CC4AD1">
      <w:rPr>
        <w:rFonts w:ascii="Times New Roman" w:eastAsia="Times New Roman" w:hAnsi="Times New Roman" w:cs="Times New Roman"/>
        <w:sz w:val="24"/>
        <w:szCs w:val="24"/>
        <w:lang w:val="fr-FR" w:eastAsia="de-DE"/>
      </w:rPr>
      <w:br/>
      <w:t xml:space="preserve">Site Web: </w:t>
    </w:r>
    <w:hyperlink r:id="rId2" w:history="1">
      <w:r w:rsidRPr="00CC4AD1">
        <w:rPr>
          <w:rStyle w:val="Hyperlink"/>
          <w:rFonts w:ascii="Times New Roman" w:eastAsia="Times New Roman" w:hAnsi="Times New Roman" w:cs="Times New Roman"/>
          <w:bCs/>
          <w:sz w:val="24"/>
          <w:szCs w:val="24"/>
          <w:lang w:val="fr-FR" w:eastAsia="de-DE"/>
        </w:rPr>
        <w:t>www.kas.de/web/kongo</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F0B" w:rsidRDefault="005C5F0B" w:rsidP="005C5F0B">
      <w:pPr>
        <w:spacing w:after="0" w:line="240" w:lineRule="auto"/>
      </w:pPr>
      <w:r>
        <w:separator/>
      </w:r>
    </w:p>
  </w:footnote>
  <w:footnote w:type="continuationSeparator" w:id="0">
    <w:p w:rsidR="005C5F0B" w:rsidRDefault="005C5F0B" w:rsidP="005C5F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F0B" w:rsidRDefault="005C5F0B" w:rsidP="005C5F0B">
    <w:pPr>
      <w:pStyle w:val="Kopfzeile"/>
      <w:jc w:val="right"/>
    </w:pPr>
    <w:r>
      <w:rPr>
        <w:noProof/>
        <w:lang w:eastAsia="de-DE"/>
      </w:rPr>
      <w:drawing>
        <wp:inline distT="0" distB="0" distL="0" distR="0" wp14:anchorId="4692FCA5" wp14:editId="7D5C0A39">
          <wp:extent cx="1282700" cy="641350"/>
          <wp:effectExtent l="0" t="0" r="0" b="6350"/>
          <wp:docPr id="2" name="Grafik 2" descr="KAS_Logo_blau"/>
          <wp:cNvGraphicFramePr/>
          <a:graphic xmlns:a="http://schemas.openxmlformats.org/drawingml/2006/main">
            <a:graphicData uri="http://schemas.openxmlformats.org/drawingml/2006/picture">
              <pic:pic xmlns:pic="http://schemas.openxmlformats.org/drawingml/2006/picture">
                <pic:nvPicPr>
                  <pic:cNvPr id="2" name="Grafik 2" descr="KAS_Logo_blau"/>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641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11F4"/>
    <w:multiLevelType w:val="multilevel"/>
    <w:tmpl w:val="DBC2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63650"/>
    <w:multiLevelType w:val="multilevel"/>
    <w:tmpl w:val="A16C2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0A61E6"/>
    <w:multiLevelType w:val="multilevel"/>
    <w:tmpl w:val="0A9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F13E8"/>
    <w:multiLevelType w:val="multilevel"/>
    <w:tmpl w:val="B740C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686B81"/>
    <w:multiLevelType w:val="hybridMultilevel"/>
    <w:tmpl w:val="EF6242C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3222CD"/>
    <w:multiLevelType w:val="hybridMultilevel"/>
    <w:tmpl w:val="7962420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E122202"/>
    <w:multiLevelType w:val="multilevel"/>
    <w:tmpl w:val="DC94CB34"/>
    <w:lvl w:ilvl="0">
      <w:start w:val="1"/>
      <w:numFmt w:val="bullet"/>
      <w:lvlText w:val=""/>
      <w:lvlJc w:val="left"/>
      <w:pPr>
        <w:tabs>
          <w:tab w:val="num" w:pos="502"/>
        </w:tabs>
        <w:ind w:left="502" w:hanging="360"/>
      </w:pPr>
      <w:rPr>
        <w:rFonts w:ascii="Wingdings" w:hAnsi="Wingdings"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7" w15:restartNumberingAfterBreak="0">
    <w:nsid w:val="7D253D32"/>
    <w:multiLevelType w:val="hybridMultilevel"/>
    <w:tmpl w:val="54584776"/>
    <w:lvl w:ilvl="0" w:tplc="B68A7CB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4"/>
  </w:num>
  <w:num w:numId="5">
    <w:abstractNumId w:val="6"/>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899"/>
    <w:rsid w:val="00006C4B"/>
    <w:rsid w:val="0011741C"/>
    <w:rsid w:val="001176F0"/>
    <w:rsid w:val="00173806"/>
    <w:rsid w:val="00177DBC"/>
    <w:rsid w:val="001B30C2"/>
    <w:rsid w:val="00257899"/>
    <w:rsid w:val="00286543"/>
    <w:rsid w:val="002C6EBB"/>
    <w:rsid w:val="003C48E1"/>
    <w:rsid w:val="004073C6"/>
    <w:rsid w:val="004E37BA"/>
    <w:rsid w:val="0058246F"/>
    <w:rsid w:val="005B576D"/>
    <w:rsid w:val="005C5F0B"/>
    <w:rsid w:val="005C73BC"/>
    <w:rsid w:val="0068340C"/>
    <w:rsid w:val="006D19A1"/>
    <w:rsid w:val="0076794C"/>
    <w:rsid w:val="008C77AA"/>
    <w:rsid w:val="008D0404"/>
    <w:rsid w:val="00951F95"/>
    <w:rsid w:val="00AA384B"/>
    <w:rsid w:val="00AF612A"/>
    <w:rsid w:val="00B145C9"/>
    <w:rsid w:val="00B341EB"/>
    <w:rsid w:val="00BB4F37"/>
    <w:rsid w:val="00C35A76"/>
    <w:rsid w:val="00C94820"/>
    <w:rsid w:val="00CB5246"/>
    <w:rsid w:val="00CC4AD1"/>
    <w:rsid w:val="00D065B7"/>
    <w:rsid w:val="00D42DD5"/>
    <w:rsid w:val="00DA46B1"/>
    <w:rsid w:val="00DE0D24"/>
    <w:rsid w:val="00E17FA4"/>
    <w:rsid w:val="00E910A3"/>
    <w:rsid w:val="00F116B4"/>
    <w:rsid w:val="00F14039"/>
    <w:rsid w:val="00F27E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5A26B-2DFF-444C-B663-55D44DAD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789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257899"/>
    <w:rPr>
      <w:b/>
      <w:bCs/>
    </w:rPr>
  </w:style>
  <w:style w:type="character" w:styleId="Hyperlink">
    <w:name w:val="Hyperlink"/>
    <w:basedOn w:val="Absatz-Standardschriftart"/>
    <w:uiPriority w:val="99"/>
    <w:unhideWhenUsed/>
    <w:rsid w:val="00257899"/>
    <w:rPr>
      <w:color w:val="0000FF"/>
      <w:u w:val="single"/>
    </w:rPr>
  </w:style>
  <w:style w:type="paragraph" w:styleId="Kopfzeile">
    <w:name w:val="header"/>
    <w:basedOn w:val="Standard"/>
    <w:link w:val="KopfzeileZchn"/>
    <w:uiPriority w:val="99"/>
    <w:unhideWhenUsed/>
    <w:rsid w:val="005C5F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C5F0B"/>
  </w:style>
  <w:style w:type="paragraph" w:styleId="Fuzeile">
    <w:name w:val="footer"/>
    <w:basedOn w:val="Standard"/>
    <w:link w:val="FuzeileZchn"/>
    <w:uiPriority w:val="99"/>
    <w:unhideWhenUsed/>
    <w:rsid w:val="005C5F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C5F0B"/>
  </w:style>
  <w:style w:type="paragraph" w:styleId="Listenabsatz">
    <w:name w:val="List Paragraph"/>
    <w:basedOn w:val="Standard"/>
    <w:uiPriority w:val="34"/>
    <w:qFormat/>
    <w:rsid w:val="005C5F0B"/>
    <w:pPr>
      <w:ind w:left="720"/>
      <w:contextualSpacing/>
    </w:pPr>
  </w:style>
  <w:style w:type="paragraph" w:styleId="Titel">
    <w:name w:val="Title"/>
    <w:basedOn w:val="Standard"/>
    <w:next w:val="Standard"/>
    <w:link w:val="TitelZchn"/>
    <w:uiPriority w:val="10"/>
    <w:qFormat/>
    <w:rsid w:val="007679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6794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2217">
      <w:bodyDiv w:val="1"/>
      <w:marLeft w:val="0"/>
      <w:marRight w:val="0"/>
      <w:marTop w:val="0"/>
      <w:marBottom w:val="0"/>
      <w:divBdr>
        <w:top w:val="none" w:sz="0" w:space="0" w:color="auto"/>
        <w:left w:val="none" w:sz="0" w:space="0" w:color="auto"/>
        <w:bottom w:val="none" w:sz="0" w:space="0" w:color="auto"/>
        <w:right w:val="none" w:sz="0" w:space="0" w:color="auto"/>
      </w:divBdr>
    </w:div>
    <w:div w:id="483594323">
      <w:bodyDiv w:val="1"/>
      <w:marLeft w:val="0"/>
      <w:marRight w:val="0"/>
      <w:marTop w:val="0"/>
      <w:marBottom w:val="0"/>
      <w:divBdr>
        <w:top w:val="none" w:sz="0" w:space="0" w:color="auto"/>
        <w:left w:val="none" w:sz="0" w:space="0" w:color="auto"/>
        <w:bottom w:val="none" w:sz="0" w:space="0" w:color="auto"/>
        <w:right w:val="none" w:sz="0" w:space="0" w:color="auto"/>
      </w:divBdr>
    </w:div>
    <w:div w:id="668481879">
      <w:bodyDiv w:val="1"/>
      <w:marLeft w:val="0"/>
      <w:marRight w:val="0"/>
      <w:marTop w:val="0"/>
      <w:marBottom w:val="0"/>
      <w:divBdr>
        <w:top w:val="none" w:sz="0" w:space="0" w:color="auto"/>
        <w:left w:val="none" w:sz="0" w:space="0" w:color="auto"/>
        <w:bottom w:val="none" w:sz="0" w:space="0" w:color="auto"/>
        <w:right w:val="none" w:sz="0" w:space="0" w:color="auto"/>
      </w:divBdr>
    </w:div>
    <w:div w:id="1140418316">
      <w:bodyDiv w:val="1"/>
      <w:marLeft w:val="0"/>
      <w:marRight w:val="0"/>
      <w:marTop w:val="0"/>
      <w:marBottom w:val="0"/>
      <w:divBdr>
        <w:top w:val="none" w:sz="0" w:space="0" w:color="auto"/>
        <w:left w:val="none" w:sz="0" w:space="0" w:color="auto"/>
        <w:bottom w:val="none" w:sz="0" w:space="0" w:color="auto"/>
        <w:right w:val="none" w:sz="0" w:space="0" w:color="auto"/>
      </w:divBdr>
    </w:div>
    <w:div w:id="1261572359">
      <w:bodyDiv w:val="1"/>
      <w:marLeft w:val="0"/>
      <w:marRight w:val="0"/>
      <w:marTop w:val="0"/>
      <w:marBottom w:val="0"/>
      <w:divBdr>
        <w:top w:val="none" w:sz="0" w:space="0" w:color="auto"/>
        <w:left w:val="none" w:sz="0" w:space="0" w:color="auto"/>
        <w:bottom w:val="none" w:sz="0" w:space="0" w:color="auto"/>
        <w:right w:val="none" w:sz="0" w:space="0" w:color="auto"/>
      </w:divBdr>
    </w:div>
    <w:div w:id="1264261378">
      <w:bodyDiv w:val="1"/>
      <w:marLeft w:val="0"/>
      <w:marRight w:val="0"/>
      <w:marTop w:val="0"/>
      <w:marBottom w:val="0"/>
      <w:divBdr>
        <w:top w:val="none" w:sz="0" w:space="0" w:color="auto"/>
        <w:left w:val="none" w:sz="0" w:space="0" w:color="auto"/>
        <w:bottom w:val="none" w:sz="0" w:space="0" w:color="auto"/>
        <w:right w:val="none" w:sz="0" w:space="0" w:color="auto"/>
      </w:divBdr>
    </w:div>
    <w:div w:id="1811357829">
      <w:bodyDiv w:val="1"/>
      <w:marLeft w:val="0"/>
      <w:marRight w:val="0"/>
      <w:marTop w:val="0"/>
      <w:marBottom w:val="0"/>
      <w:divBdr>
        <w:top w:val="none" w:sz="0" w:space="0" w:color="auto"/>
        <w:left w:val="none" w:sz="0" w:space="0" w:color="auto"/>
        <w:bottom w:val="none" w:sz="0" w:space="0" w:color="auto"/>
        <w:right w:val="none" w:sz="0" w:space="0" w:color="auto"/>
      </w:divBdr>
    </w:div>
    <w:div w:id="185703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Kinshasa@kas.de" TargetMode="External"/><Relationship Id="rId3" Type="http://schemas.openxmlformats.org/officeDocument/2006/relationships/settings" Target="settings.xml"/><Relationship Id="rId7" Type="http://schemas.openxmlformats.org/officeDocument/2006/relationships/hyperlink" Target="mailto:ApplicationKinshasa@kas.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kas.de/web/kongo" TargetMode="External"/><Relationship Id="rId1" Type="http://schemas.openxmlformats.org/officeDocument/2006/relationships/hyperlink" Target="mailto:ApplicationKinshasa@ka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1053</Words>
  <Characters>6637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Konrad-Adenauer-Stiftung e.V.</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NGOMBO-CHRISPIN</dc:creator>
  <cp:keywords/>
  <dc:description/>
  <cp:lastModifiedBy>ILUNGA-MIRYAM</cp:lastModifiedBy>
  <cp:revision>3</cp:revision>
  <dcterms:created xsi:type="dcterms:W3CDTF">2021-07-07T09:17:00Z</dcterms:created>
  <dcterms:modified xsi:type="dcterms:W3CDTF">2021-07-07T09:23:00Z</dcterms:modified>
</cp:coreProperties>
</file>